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41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7"/>
        </w:rPr>
        <w:t>5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-20"/>
          <w:w w:val="79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11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15"/>
          <w:w w:val="58"/>
        </w:rPr>
        <w:t>m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6"/>
        </w:rPr>
        <w:t>p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67"/>
        </w:rPr>
        <w:t>l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2"/>
          <w:w w:val="81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58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3"/>
          <w:w w:val="47"/>
        </w:rPr>
        <w:t>c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60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11"/>
          <w:w w:val="66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65"/>
        </w:rPr>
        <w:t>f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49"/>
        </w:rPr>
        <w:t>ice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97" w:space="2148"/>
            <w:col w:w="6855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0" w:lineRule="auto"/>
        <w:ind w:left="460" w:right="58" w:firstLine="-360"/>
        <w:jc w:val="both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50" w:lineRule="auto"/>
        <w:ind w:left="460" w:right="60" w:firstLine="-360"/>
        <w:jc w:val="both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4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50" w:lineRule="auto"/>
        <w:ind w:left="460" w:right="58" w:firstLine="-360"/>
        <w:jc w:val="both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2020-11-03T15:04:37Z</dcterms:created>
  <dcterms:modified xsi:type="dcterms:W3CDTF">2020-11-03T15:04:37Z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