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A2" w:rsidRPr="00302222" w:rsidRDefault="001765A2" w:rsidP="001765A2">
      <w:pPr>
        <w:pStyle w:val="NoSpacing"/>
        <w:rPr>
          <w:rFonts w:ascii="Palatino Linotype" w:hAnsi="Palatino Linotype"/>
          <w:i/>
          <w:sz w:val="24"/>
          <w:szCs w:val="24"/>
        </w:rPr>
      </w:pPr>
      <w:r w:rsidRPr="00302222">
        <w:rPr>
          <w:rFonts w:ascii="Palatino Linotype" w:hAnsi="Palatino Linotype"/>
          <w:i/>
          <w:sz w:val="24"/>
          <w:szCs w:val="24"/>
        </w:rPr>
        <w:t>Encountering Jesus in the New Testament (Third Edition)</w:t>
      </w:r>
    </w:p>
    <w:p w:rsidR="001765A2" w:rsidRDefault="001765A2" w:rsidP="001765A2">
      <w:pPr>
        <w:pStyle w:val="NoSpacing"/>
        <w:rPr>
          <w:rFonts w:ascii="Palatino Linotype" w:hAnsi="Palatino Linotype"/>
          <w:b/>
          <w:sz w:val="24"/>
          <w:szCs w:val="24"/>
        </w:rPr>
      </w:pPr>
      <w:r w:rsidRPr="00302222">
        <w:rPr>
          <w:rFonts w:ascii="Palatino Linotype" w:hAnsi="Palatino Linotype"/>
          <w:b/>
          <w:sz w:val="24"/>
          <w:szCs w:val="24"/>
        </w:rPr>
        <w:t xml:space="preserve">Chapter </w:t>
      </w:r>
      <w:r>
        <w:rPr>
          <w:rFonts w:ascii="Palatino Linotype" w:hAnsi="Palatino Linotype"/>
          <w:b/>
          <w:sz w:val="24"/>
          <w:szCs w:val="24"/>
        </w:rPr>
        <w:t>4</w:t>
      </w:r>
    </w:p>
    <w:p w:rsidR="001765A2" w:rsidRDefault="001765A2" w:rsidP="001765A2">
      <w:pPr>
        <w:pStyle w:val="NoSpacing"/>
        <w:rPr>
          <w:rFonts w:ascii="Palatino Linotype" w:hAnsi="Palatino Linotype"/>
          <w:b/>
          <w:sz w:val="24"/>
          <w:szCs w:val="24"/>
        </w:rPr>
      </w:pPr>
    </w:p>
    <w:p w:rsidR="001765A2" w:rsidRDefault="001765A2" w:rsidP="001765A2">
      <w:pPr>
        <w:tabs>
          <w:tab w:val="left" w:pos="360"/>
        </w:tabs>
        <w:spacing w:line="480" w:lineRule="auto"/>
        <w:rPr>
          <w:rFonts w:ascii="Palatino Linotype" w:hAnsi="Palatino Linotype"/>
          <w:b/>
          <w:sz w:val="24"/>
          <w:szCs w:val="24"/>
        </w:rPr>
      </w:pPr>
      <w:bookmarkStart w:id="0" w:name="_GoBack"/>
    </w:p>
    <w:p w:rsidR="001765A2" w:rsidRPr="006D7888" w:rsidRDefault="001765A2" w:rsidP="001765A2">
      <w:pPr>
        <w:tabs>
          <w:tab w:val="left" w:pos="360"/>
        </w:tabs>
        <w:spacing w:line="480" w:lineRule="auto"/>
        <w:rPr>
          <w:rFonts w:ascii="Palatino Linotype" w:hAnsi="Palatino Linotype"/>
          <w:sz w:val="24"/>
          <w:szCs w:val="24"/>
        </w:rPr>
      </w:pPr>
      <w:proofErr w:type="gramStart"/>
      <w:r w:rsidRPr="006D7888">
        <w:rPr>
          <w:rFonts w:ascii="Palatino Linotype" w:hAnsi="Palatino Linotype"/>
          <w:b/>
          <w:sz w:val="24"/>
          <w:szCs w:val="24"/>
        </w:rPr>
        <w:t>apostolic</w:t>
      </w:r>
      <w:proofErr w:type="gramEnd"/>
      <w:r w:rsidRPr="006D7888">
        <w:rPr>
          <w:rFonts w:ascii="Palatino Linotype" w:hAnsi="Palatino Linotype"/>
          <w:b/>
          <w:sz w:val="24"/>
          <w:szCs w:val="24"/>
        </w:rPr>
        <w:t xml:space="preserve"> succession</w:t>
      </w:r>
      <w:r w:rsidRPr="006D7888">
        <w:rPr>
          <w:rFonts w:ascii="Palatino Linotype" w:hAnsi="Palatino Linotype"/>
          <w:sz w:val="24"/>
          <w:szCs w:val="24"/>
        </w:rPr>
        <w:t xml:space="preserve"> The handing on of the teaching, preaching, and office of the Apostles to their successors, the bishops, through the laying on of hands.</w:t>
      </w:r>
    </w:p>
    <w:p w:rsidR="001765A2" w:rsidRPr="009453D6" w:rsidRDefault="001765A2" w:rsidP="001765A2">
      <w:pPr>
        <w:tabs>
          <w:tab w:val="left" w:pos="360"/>
        </w:tabs>
        <w:spacing w:line="480" w:lineRule="auto"/>
        <w:rPr>
          <w:rFonts w:ascii="Palatino Linotype" w:hAnsi="Palatino Linotype"/>
          <w:sz w:val="24"/>
          <w:szCs w:val="24"/>
        </w:rPr>
      </w:pPr>
      <w:r w:rsidRPr="00190952">
        <w:rPr>
          <w:rFonts w:ascii="Palatino Linotype" w:hAnsi="Palatino Linotype"/>
          <w:b/>
          <w:sz w:val="24"/>
          <w:szCs w:val="24"/>
        </w:rPr>
        <w:t>Epiphany</w:t>
      </w:r>
      <w:r w:rsidRPr="00190952">
        <w:rPr>
          <w:rFonts w:ascii="Palatino Linotype" w:hAnsi="Palatino Linotype"/>
          <w:sz w:val="24"/>
          <w:szCs w:val="24"/>
        </w:rPr>
        <w:t xml:space="preserve"> </w:t>
      </w:r>
      <w:proofErr w:type="gramStart"/>
      <w:r w:rsidRPr="00190952">
        <w:rPr>
          <w:rFonts w:ascii="Palatino Linotype" w:hAnsi="Palatino Linotype"/>
          <w:sz w:val="24"/>
          <w:szCs w:val="24"/>
        </w:rPr>
        <w:t>From</w:t>
      </w:r>
      <w:proofErr w:type="gramEnd"/>
      <w:r w:rsidRPr="00190952">
        <w:rPr>
          <w:rFonts w:ascii="Palatino Linotype" w:hAnsi="Palatino Linotype"/>
          <w:sz w:val="24"/>
          <w:szCs w:val="24"/>
        </w:rPr>
        <w:t xml:space="preserve"> a Greek </w:t>
      </w:r>
      <w:r>
        <w:rPr>
          <w:rFonts w:ascii="Palatino Linotype" w:hAnsi="Palatino Linotype"/>
          <w:sz w:val="24"/>
          <w:szCs w:val="24"/>
        </w:rPr>
        <w:t>word</w:t>
      </w:r>
      <w:r w:rsidRPr="00190952">
        <w:rPr>
          <w:rFonts w:ascii="Palatino Linotype" w:hAnsi="Palatino Linotype"/>
          <w:sz w:val="24"/>
          <w:szCs w:val="24"/>
        </w:rPr>
        <w:t xml:space="preserve"> meaning “to appear</w:t>
      </w:r>
      <w:r>
        <w:rPr>
          <w:rFonts w:ascii="Palatino Linotype" w:hAnsi="Palatino Linotype"/>
          <w:sz w:val="24"/>
          <w:szCs w:val="24"/>
        </w:rPr>
        <w:t>,</w:t>
      </w:r>
      <w:r w:rsidRPr="00190952">
        <w:rPr>
          <w:rFonts w:ascii="Palatino Linotype" w:hAnsi="Palatino Linotype"/>
          <w:sz w:val="24"/>
          <w:szCs w:val="24"/>
        </w:rPr>
        <w:t xml:space="preserve">” </w:t>
      </w:r>
      <w:r>
        <w:rPr>
          <w:rFonts w:ascii="Palatino Linotype" w:hAnsi="Palatino Linotype"/>
          <w:sz w:val="24"/>
          <w:szCs w:val="24"/>
        </w:rPr>
        <w:t>a term</w:t>
      </w:r>
      <w:r w:rsidRPr="00190952">
        <w:rPr>
          <w:rFonts w:ascii="Palatino Linotype" w:hAnsi="Palatino Linotype"/>
          <w:sz w:val="24"/>
          <w:szCs w:val="24"/>
        </w:rPr>
        <w:t xml:space="preserve"> used to describe the mystery of Christ’s manifestatio</w:t>
      </w:r>
      <w:r w:rsidRPr="009453D6">
        <w:rPr>
          <w:rFonts w:ascii="Palatino Linotype" w:hAnsi="Palatino Linotype"/>
          <w:sz w:val="24"/>
          <w:szCs w:val="24"/>
        </w:rPr>
        <w:t>n as Savior of the world.</w:t>
      </w:r>
    </w:p>
    <w:p w:rsidR="001765A2" w:rsidRDefault="001765A2" w:rsidP="001765A2">
      <w:pPr>
        <w:tabs>
          <w:tab w:val="left" w:pos="360"/>
        </w:tabs>
        <w:spacing w:line="480" w:lineRule="auto"/>
        <w:rPr>
          <w:rFonts w:ascii="Palatino Linotype" w:hAnsi="Palatino Linotype"/>
          <w:sz w:val="24"/>
          <w:szCs w:val="24"/>
        </w:rPr>
      </w:pPr>
      <w:proofErr w:type="gramStart"/>
      <w:r w:rsidRPr="00C32B01">
        <w:rPr>
          <w:rFonts w:ascii="Palatino Linotype" w:hAnsi="Palatino Linotype"/>
          <w:b/>
          <w:sz w:val="24"/>
          <w:szCs w:val="24"/>
        </w:rPr>
        <w:t>exorcism</w:t>
      </w:r>
      <w:proofErr w:type="gramEnd"/>
      <w:r w:rsidRPr="00C32B01">
        <w:rPr>
          <w:rFonts w:ascii="Palatino Linotype" w:hAnsi="Palatino Linotype"/>
          <w:sz w:val="24"/>
          <w:szCs w:val="24"/>
        </w:rPr>
        <w:t xml:space="preserve"> The public and authoritative act of the Church, also performed by Christ himself, to protect or liberate a person or object from the power of the devil in the name of Christ. </w:t>
      </w:r>
    </w:p>
    <w:p w:rsidR="001765A2" w:rsidRPr="00865FB6" w:rsidRDefault="001765A2" w:rsidP="001765A2">
      <w:pPr>
        <w:tabs>
          <w:tab w:val="left" w:pos="360"/>
        </w:tabs>
        <w:spacing w:line="480" w:lineRule="auto"/>
        <w:rPr>
          <w:rFonts w:ascii="Palatino Linotype" w:hAnsi="Palatino Linotype"/>
          <w:sz w:val="24"/>
          <w:szCs w:val="24"/>
        </w:rPr>
      </w:pPr>
      <w:r w:rsidRPr="00865FB6">
        <w:rPr>
          <w:rFonts w:ascii="Palatino Linotype" w:hAnsi="Palatino Linotype"/>
          <w:b/>
          <w:sz w:val="24"/>
          <w:szCs w:val="24"/>
        </w:rPr>
        <w:t>Kingdom of God</w:t>
      </w:r>
      <w:r w:rsidRPr="00865FB6">
        <w:rPr>
          <w:rFonts w:ascii="Palatino Linotype" w:hAnsi="Palatino Linotype"/>
          <w:sz w:val="24"/>
          <w:szCs w:val="24"/>
        </w:rPr>
        <w:t xml:space="preserve"> The process of the Father’s reconciling and renewing all things through his Son; the </w:t>
      </w:r>
      <w:proofErr w:type="gramStart"/>
      <w:r w:rsidRPr="00865FB6">
        <w:rPr>
          <w:rFonts w:ascii="Palatino Linotype" w:hAnsi="Palatino Linotype"/>
          <w:sz w:val="24"/>
          <w:szCs w:val="24"/>
        </w:rPr>
        <w:t>fact of his will</w:t>
      </w:r>
      <w:proofErr w:type="gramEnd"/>
      <w:r w:rsidRPr="00865FB6">
        <w:rPr>
          <w:rFonts w:ascii="Palatino Linotype" w:hAnsi="Palatino Linotype"/>
          <w:sz w:val="24"/>
          <w:szCs w:val="24"/>
        </w:rPr>
        <w:t xml:space="preserve"> being done on earth as it is in heaven. The Kingdom of God was proclaimed by Jesus and began in his </w:t>
      </w:r>
      <w:r>
        <w:rPr>
          <w:rFonts w:ascii="Palatino Linotype" w:hAnsi="Palatino Linotype"/>
          <w:sz w:val="24"/>
          <w:szCs w:val="24"/>
        </w:rPr>
        <w:t>l</w:t>
      </w:r>
      <w:r w:rsidRPr="00865FB6">
        <w:rPr>
          <w:rFonts w:ascii="Palatino Linotype" w:hAnsi="Palatino Linotype"/>
          <w:sz w:val="24"/>
          <w:szCs w:val="24"/>
        </w:rPr>
        <w:t>ife, Death, and Resurrection. The process will be completed perfectly at the end of time.</w:t>
      </w:r>
    </w:p>
    <w:p w:rsidR="001765A2" w:rsidRPr="00B41591" w:rsidRDefault="001765A2" w:rsidP="001765A2">
      <w:pPr>
        <w:tabs>
          <w:tab w:val="left" w:pos="360"/>
        </w:tabs>
        <w:spacing w:line="480" w:lineRule="auto"/>
        <w:rPr>
          <w:rFonts w:ascii="Palatino Linotype" w:hAnsi="Palatino Linotype"/>
          <w:sz w:val="24"/>
          <w:szCs w:val="24"/>
        </w:rPr>
      </w:pPr>
      <w:proofErr w:type="gramStart"/>
      <w:r w:rsidRPr="00B41591">
        <w:rPr>
          <w:rFonts w:ascii="Palatino Linotype" w:hAnsi="Palatino Linotype"/>
          <w:b/>
          <w:sz w:val="24"/>
          <w:szCs w:val="24"/>
        </w:rPr>
        <w:t>midrash</w:t>
      </w:r>
      <w:proofErr w:type="gramEnd"/>
      <w:r w:rsidRPr="00B41591">
        <w:rPr>
          <w:rFonts w:ascii="Palatino Linotype" w:hAnsi="Palatino Linotype"/>
          <w:sz w:val="24"/>
          <w:szCs w:val="24"/>
        </w:rPr>
        <w:t xml:space="preserve"> A Hebrew term describing a literary form that relates past scriptural events to and help</w:t>
      </w:r>
      <w:r>
        <w:rPr>
          <w:rFonts w:ascii="Palatino Linotype" w:hAnsi="Palatino Linotype"/>
          <w:sz w:val="24"/>
          <w:szCs w:val="24"/>
        </w:rPr>
        <w:t>s</w:t>
      </w:r>
      <w:r w:rsidRPr="00B41591">
        <w:rPr>
          <w:rFonts w:ascii="Palatino Linotype" w:hAnsi="Palatino Linotype"/>
          <w:sz w:val="24"/>
          <w:szCs w:val="24"/>
        </w:rPr>
        <w:t xml:space="preserve"> explain present events.</w:t>
      </w:r>
    </w:p>
    <w:p w:rsidR="001765A2" w:rsidRPr="00C32B01" w:rsidRDefault="001765A2" w:rsidP="001765A2">
      <w:pPr>
        <w:tabs>
          <w:tab w:val="left" w:pos="360"/>
        </w:tabs>
        <w:spacing w:line="480" w:lineRule="auto"/>
        <w:rPr>
          <w:rFonts w:ascii="Palatino Linotype" w:hAnsi="Palatino Linotype"/>
          <w:sz w:val="24"/>
          <w:szCs w:val="24"/>
        </w:rPr>
      </w:pPr>
      <w:proofErr w:type="gramStart"/>
      <w:r w:rsidRPr="001D50E2">
        <w:rPr>
          <w:rFonts w:ascii="Palatino Linotype" w:hAnsi="Palatino Linotype"/>
          <w:b/>
          <w:sz w:val="24"/>
          <w:szCs w:val="24"/>
        </w:rPr>
        <w:t>miracle</w:t>
      </w:r>
      <w:proofErr w:type="gramEnd"/>
      <w:r w:rsidRPr="001D50E2">
        <w:rPr>
          <w:rFonts w:ascii="Palatino Linotype" w:hAnsi="Palatino Linotype"/>
          <w:sz w:val="24"/>
          <w:szCs w:val="24"/>
        </w:rPr>
        <w:t xml:space="preserve"> </w:t>
      </w:r>
      <w:r w:rsidRPr="00C32B01">
        <w:rPr>
          <w:rFonts w:ascii="Palatino Linotype" w:hAnsi="Palatino Linotype"/>
          <w:sz w:val="24"/>
          <w:szCs w:val="24"/>
        </w:rPr>
        <w:t>A powerful sign of God’s Kingdom worked by Jesus.</w:t>
      </w:r>
    </w:p>
    <w:p w:rsidR="001765A2" w:rsidRPr="00BE3DDC" w:rsidRDefault="001765A2" w:rsidP="001765A2">
      <w:pPr>
        <w:tabs>
          <w:tab w:val="left" w:pos="360"/>
        </w:tabs>
        <w:spacing w:line="480" w:lineRule="auto"/>
        <w:rPr>
          <w:rFonts w:ascii="Palatino Linotype" w:hAnsi="Palatino Linotype"/>
          <w:sz w:val="24"/>
          <w:szCs w:val="24"/>
        </w:rPr>
      </w:pPr>
      <w:r w:rsidRPr="00B41591">
        <w:rPr>
          <w:rFonts w:ascii="Palatino Linotype" w:hAnsi="Palatino Linotype"/>
          <w:b/>
          <w:sz w:val="24"/>
          <w:szCs w:val="24"/>
        </w:rPr>
        <w:lastRenderedPageBreak/>
        <w:t>parable</w:t>
      </w:r>
      <w:r w:rsidRPr="00F006EE">
        <w:rPr>
          <w:rFonts w:ascii="Palatino Linotype" w:hAnsi="Palatino Linotype"/>
          <w:sz w:val="24"/>
          <w:szCs w:val="24"/>
        </w:rPr>
        <w:t xml:space="preserve"> From the Greek </w:t>
      </w:r>
      <w:proofErr w:type="spellStart"/>
      <w:r w:rsidRPr="00BE3DDC">
        <w:rPr>
          <w:rFonts w:ascii="Palatino Linotype" w:hAnsi="Palatino Linotype"/>
          <w:i/>
          <w:sz w:val="24"/>
          <w:szCs w:val="24"/>
        </w:rPr>
        <w:t>parabole</w:t>
      </w:r>
      <w:proofErr w:type="spellEnd"/>
      <w:r w:rsidRPr="00BE3DDC">
        <w:rPr>
          <w:rFonts w:ascii="Palatino Linotype" w:hAnsi="Palatino Linotype"/>
          <w:sz w:val="24"/>
          <w:szCs w:val="24"/>
        </w:rPr>
        <w:t>, meaning “placing two things side by side in order to compare them”</w:t>
      </w:r>
      <w:r>
        <w:rPr>
          <w:rFonts w:ascii="Palatino Linotype" w:hAnsi="Palatino Linotype"/>
          <w:sz w:val="24"/>
          <w:szCs w:val="24"/>
        </w:rPr>
        <w:t>;</w:t>
      </w:r>
      <w:r w:rsidRPr="00BE3DDC">
        <w:rPr>
          <w:rFonts w:ascii="Palatino Linotype" w:hAnsi="Palatino Linotype"/>
          <w:sz w:val="24"/>
          <w:szCs w:val="24"/>
        </w:rPr>
        <w:t xml:space="preserve"> a short story that illustrates a moral or spiritual lesson.</w:t>
      </w:r>
    </w:p>
    <w:p w:rsidR="001765A2" w:rsidRPr="001317B5" w:rsidRDefault="001765A2" w:rsidP="001765A2">
      <w:pPr>
        <w:tabs>
          <w:tab w:val="left" w:pos="360"/>
        </w:tabs>
        <w:spacing w:line="480" w:lineRule="auto"/>
        <w:rPr>
          <w:rFonts w:ascii="Palatino Linotype" w:hAnsi="Palatino Linotype"/>
          <w:sz w:val="24"/>
          <w:szCs w:val="24"/>
        </w:rPr>
      </w:pPr>
      <w:proofErr w:type="gramStart"/>
      <w:r w:rsidRPr="00865FB6">
        <w:rPr>
          <w:rFonts w:ascii="Palatino Linotype" w:hAnsi="Palatino Linotype"/>
          <w:b/>
          <w:sz w:val="24"/>
          <w:szCs w:val="24"/>
        </w:rPr>
        <w:t>Paschal Mystery</w:t>
      </w:r>
      <w:r w:rsidRPr="001317B5">
        <w:rPr>
          <w:rFonts w:ascii="Palatino Linotype" w:hAnsi="Palatino Linotype"/>
          <w:sz w:val="24"/>
          <w:szCs w:val="24"/>
        </w:rPr>
        <w:t xml:space="preserve"> Christ’s work of redemption, accomplished principally by his Passion, Death, Resurrection, and glorious Ascension.</w:t>
      </w:r>
      <w:proofErr w:type="gramEnd"/>
      <w:r w:rsidRPr="001317B5">
        <w:rPr>
          <w:rFonts w:ascii="Palatino Linotype" w:hAnsi="Palatino Linotype"/>
          <w:sz w:val="24"/>
          <w:szCs w:val="24"/>
        </w:rPr>
        <w:t xml:space="preserve"> This mystery is commemorated and made present through the sacraments, especially the Eucharist.</w:t>
      </w:r>
    </w:p>
    <w:p w:rsidR="001765A2" w:rsidRDefault="001765A2" w:rsidP="001765A2">
      <w:pPr>
        <w:tabs>
          <w:tab w:val="left" w:pos="360"/>
        </w:tabs>
        <w:spacing w:line="480" w:lineRule="auto"/>
        <w:rPr>
          <w:rFonts w:ascii="Palatino Linotype" w:hAnsi="Palatino Linotype"/>
          <w:sz w:val="24"/>
          <w:szCs w:val="24"/>
        </w:rPr>
      </w:pPr>
      <w:proofErr w:type="gramStart"/>
      <w:r w:rsidRPr="009F4115">
        <w:rPr>
          <w:rFonts w:ascii="Palatino Linotype" w:hAnsi="Palatino Linotype"/>
          <w:b/>
          <w:sz w:val="24"/>
          <w:szCs w:val="24"/>
        </w:rPr>
        <w:t>redemption</w:t>
      </w:r>
      <w:proofErr w:type="gramEnd"/>
      <w:r>
        <w:rPr>
          <w:rFonts w:ascii="Palatino Linotype" w:hAnsi="Palatino Linotype"/>
          <w:sz w:val="24"/>
          <w:szCs w:val="24"/>
        </w:rPr>
        <w:t xml:space="preserve">   A word that literally means “ransom.” Jesus’ Death is the ransom that defeated the powers of evil.</w:t>
      </w:r>
    </w:p>
    <w:p w:rsidR="001765A2" w:rsidRPr="00C32B01" w:rsidRDefault="001765A2" w:rsidP="001765A2">
      <w:pPr>
        <w:tabs>
          <w:tab w:val="left" w:pos="360"/>
        </w:tabs>
        <w:spacing w:line="480" w:lineRule="auto"/>
        <w:rPr>
          <w:rFonts w:ascii="Palatino Linotype" w:hAnsi="Palatino Linotype"/>
          <w:sz w:val="24"/>
          <w:szCs w:val="24"/>
        </w:rPr>
      </w:pPr>
      <w:r w:rsidRPr="003F57FF">
        <w:rPr>
          <w:rFonts w:ascii="Palatino Linotype" w:hAnsi="Palatino Linotype"/>
          <w:b/>
          <w:sz w:val="24"/>
          <w:szCs w:val="24"/>
        </w:rPr>
        <w:t>Transfiguration</w:t>
      </w:r>
      <w:r>
        <w:rPr>
          <w:rFonts w:ascii="Palatino Linotype" w:hAnsi="Palatino Linotype"/>
          <w:sz w:val="24"/>
          <w:szCs w:val="24"/>
        </w:rPr>
        <w:t xml:space="preserve">   The mystery from Christ’s life in which God’s glory shone through and transformed Jesus’ physical appearance while he was in the company of the Old Testament prophets Moses and Elijah. Peter, James, and John witnessed this event.</w:t>
      </w:r>
    </w:p>
    <w:bookmarkEnd w:id="0"/>
    <w:p w:rsidR="001765A2" w:rsidRPr="00302222" w:rsidRDefault="001765A2" w:rsidP="001765A2">
      <w:pPr>
        <w:pStyle w:val="NoSpacing"/>
        <w:rPr>
          <w:rFonts w:ascii="Palatino Linotype" w:hAnsi="Palatino Linotype"/>
          <w:b/>
          <w:sz w:val="24"/>
          <w:szCs w:val="24"/>
        </w:rPr>
      </w:pPr>
    </w:p>
    <w:p w:rsidR="00722B78" w:rsidRDefault="00722B78"/>
    <w:sectPr w:rsidR="00722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A2"/>
    <w:rsid w:val="001765A2"/>
    <w:rsid w:val="0072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5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5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Ave Maria Press Inc</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Amodei</dc:creator>
  <cp:lastModifiedBy>Mike Amodei</cp:lastModifiedBy>
  <cp:revision>1</cp:revision>
  <dcterms:created xsi:type="dcterms:W3CDTF">2021-03-09T13:30:00Z</dcterms:created>
  <dcterms:modified xsi:type="dcterms:W3CDTF">2021-03-09T13:38:00Z</dcterms:modified>
</cp:coreProperties>
</file>