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6E40" w14:textId="77777777" w:rsidR="003728DC" w:rsidRDefault="003728DC">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3728DC" w14:paraId="36811037" w14:textId="77777777">
        <w:trPr>
          <w:trHeight w:val="300"/>
        </w:trPr>
        <w:tc>
          <w:tcPr>
            <w:tcW w:w="10790" w:type="dxa"/>
            <w:gridSpan w:val="2"/>
            <w:tcBorders>
              <w:top w:val="single" w:sz="18" w:space="0" w:color="000000"/>
              <w:bottom w:val="single" w:sz="18" w:space="0" w:color="000000"/>
            </w:tcBorders>
            <w:shd w:val="clear" w:color="auto" w:fill="000000"/>
          </w:tcPr>
          <w:p w14:paraId="681F64D7" w14:textId="77777777" w:rsidR="003728DC" w:rsidRDefault="00AA0D7B">
            <w:pPr>
              <w:spacing w:line="259" w:lineRule="auto"/>
              <w:ind w:left="0"/>
              <w:jc w:val="center"/>
            </w:pPr>
            <w:r>
              <w:rPr>
                <w:b/>
                <w:bCs/>
                <w:color w:val="FFFFFF"/>
                <w:sz w:val="36"/>
                <w:szCs w:val="36"/>
              </w:rPr>
              <w:lastRenderedPageBreak/>
              <w:t>Wisdom for the Way: Letters from Eternity</w:t>
            </w:r>
          </w:p>
          <w:p w14:paraId="176C72E9" w14:textId="77777777" w:rsidR="003728DC" w:rsidRDefault="00AA0D7B">
            <w:pPr>
              <w:ind w:left="0"/>
              <w:jc w:val="center"/>
              <w:rPr>
                <w:b/>
                <w:bCs/>
                <w:color w:val="FFFFFF"/>
                <w:sz w:val="36"/>
                <w:szCs w:val="36"/>
              </w:rPr>
            </w:pPr>
            <w:r>
              <w:rPr>
                <w:b/>
                <w:bCs/>
                <w:color w:val="FFFFFF"/>
                <w:sz w:val="36"/>
                <w:szCs w:val="36"/>
              </w:rPr>
              <w:t>Project-Based Lesson Overview</w:t>
            </w:r>
          </w:p>
        </w:tc>
      </w:tr>
      <w:tr w:rsidR="003728DC" w14:paraId="512B44DB" w14:textId="77777777">
        <w:trPr>
          <w:trHeight w:val="1008"/>
        </w:trPr>
        <w:tc>
          <w:tcPr>
            <w:tcW w:w="10790" w:type="dxa"/>
            <w:gridSpan w:val="2"/>
            <w:tcBorders>
              <w:top w:val="single" w:sz="18" w:space="0" w:color="000000"/>
              <w:bottom w:val="single" w:sz="18" w:space="0" w:color="000000"/>
            </w:tcBorders>
            <w:shd w:val="clear" w:color="auto" w:fill="FFFFFF"/>
          </w:tcPr>
          <w:p w14:paraId="1057D0F8" w14:textId="77777777" w:rsidR="003728DC" w:rsidRDefault="00AA0D7B">
            <w:pPr>
              <w:ind w:left="0" w:right="0"/>
              <w:jc w:val="center"/>
              <w:rPr>
                <w:b/>
                <w:bCs/>
                <w:u w:val="single"/>
              </w:rPr>
            </w:pPr>
            <w:r>
              <w:rPr>
                <w:b/>
                <w:bCs/>
                <w:u w:val="single"/>
              </w:rPr>
              <w:t>Topic:</w:t>
            </w:r>
          </w:p>
          <w:p w14:paraId="13F87C69" w14:textId="77777777" w:rsidR="003728DC" w:rsidRDefault="00AA0D7B">
            <w:pPr>
              <w:spacing w:line="276" w:lineRule="auto"/>
              <w:ind w:left="0" w:right="0"/>
              <w:jc w:val="center"/>
            </w:pPr>
            <w:r>
              <w:rPr>
                <w:b/>
                <w:bCs/>
                <w:u w:val="single"/>
              </w:rPr>
              <w:t>Eschatological Foundations: The Four Last Things</w:t>
            </w:r>
          </w:p>
          <w:p w14:paraId="3EC9721B" w14:textId="37AD7234" w:rsidR="003728DC" w:rsidRDefault="003728DC">
            <w:pPr>
              <w:spacing w:line="276" w:lineRule="auto"/>
              <w:ind w:left="0" w:right="0"/>
              <w:jc w:val="center"/>
              <w:rPr>
                <w:b/>
                <w:bCs/>
              </w:rPr>
            </w:pPr>
          </w:p>
        </w:tc>
      </w:tr>
      <w:tr w:rsidR="003728DC" w14:paraId="2DE213F5"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03FD779A" w14:textId="77777777" w:rsidR="003728DC" w:rsidRDefault="00AA0D7B">
            <w:pPr>
              <w:ind w:left="0"/>
              <w:jc w:val="center"/>
              <w:rPr>
                <w:b/>
                <w:bCs/>
                <w:color w:val="FFFFFF"/>
                <w:sz w:val="28"/>
                <w:szCs w:val="28"/>
              </w:rPr>
            </w:pPr>
            <w:r>
              <w:rPr>
                <w:b/>
                <w:bCs/>
                <w:color w:val="FFFFFF"/>
                <w:sz w:val="28"/>
                <w:szCs w:val="28"/>
              </w:rPr>
              <w:t>Driving Question(s)</w:t>
            </w:r>
          </w:p>
        </w:tc>
      </w:tr>
      <w:tr w:rsidR="003728DC" w14:paraId="6040F728"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55245CA5" w14:textId="77777777" w:rsidR="003728DC" w:rsidRDefault="00AA0D7B">
            <w:pPr>
              <w:pBdr>
                <w:top w:val="nil"/>
                <w:left w:val="nil"/>
                <w:bottom w:val="nil"/>
                <w:right w:val="nil"/>
                <w:between w:val="nil"/>
              </w:pBdr>
              <w:spacing w:before="240" w:line="259" w:lineRule="auto"/>
              <w:ind w:left="461"/>
              <w:jc w:val="center"/>
              <w:rPr>
                <w:color w:val="000000"/>
              </w:rPr>
            </w:pPr>
            <w:r>
              <w:rPr>
                <w:b/>
                <w:bCs/>
                <w:color w:val="000000"/>
              </w:rPr>
              <w:t>How is God’s justice, mercy, and love revealed in the Catholic Teaching of the Four Last Things?</w:t>
            </w:r>
          </w:p>
          <w:p w14:paraId="6F02FA15" w14:textId="77777777" w:rsidR="003728DC" w:rsidRDefault="00AA0D7B">
            <w:pPr>
              <w:pBdr>
                <w:top w:val="nil"/>
                <w:left w:val="nil"/>
                <w:bottom w:val="nil"/>
                <w:right w:val="nil"/>
                <w:between w:val="nil"/>
              </w:pBdr>
              <w:spacing w:after="240" w:line="259" w:lineRule="auto"/>
              <w:ind w:left="461"/>
              <w:jc w:val="center"/>
              <w:rPr>
                <w:b/>
                <w:bCs/>
                <w:color w:val="000000"/>
              </w:rPr>
            </w:pPr>
            <w:r>
              <w:rPr>
                <w:b/>
                <w:bCs/>
                <w:color w:val="000000"/>
              </w:rPr>
              <w:t>How can knowledge of the Four Last Things help us understand the purpose of human life according to the Church?</w:t>
            </w:r>
          </w:p>
        </w:tc>
      </w:tr>
      <w:tr w:rsidR="003728DC" w14:paraId="787D7CB7"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3756995E" w14:textId="77777777" w:rsidR="003728DC" w:rsidRDefault="00AA0D7B">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10466AD7" w14:textId="77777777" w:rsidR="003728DC" w:rsidRDefault="00AA0D7B">
            <w:pPr>
              <w:ind w:left="0"/>
              <w:jc w:val="center"/>
              <w:rPr>
                <w:b/>
                <w:bCs/>
                <w:sz w:val="22"/>
                <w:szCs w:val="22"/>
              </w:rPr>
            </w:pPr>
            <w:r>
              <w:rPr>
                <w:b/>
                <w:bCs/>
                <w:sz w:val="22"/>
                <w:szCs w:val="22"/>
              </w:rPr>
              <w:t>Materials</w:t>
            </w:r>
          </w:p>
        </w:tc>
      </w:tr>
      <w:tr w:rsidR="003728DC" w14:paraId="7611754F"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012664AE" w14:textId="77777777" w:rsidR="003728DC" w:rsidRDefault="003728DC">
            <w:pPr>
              <w:ind w:left="0"/>
              <w:jc w:val="center"/>
              <w:rPr>
                <w:b/>
                <w:bCs/>
                <w:sz w:val="22"/>
                <w:szCs w:val="22"/>
              </w:rPr>
            </w:pPr>
          </w:p>
          <w:p w14:paraId="38F125C7" w14:textId="77777777" w:rsidR="003728DC" w:rsidRDefault="00AA0D7B">
            <w:pPr>
              <w:numPr>
                <w:ilvl w:val="0"/>
                <w:numId w:val="6"/>
              </w:numPr>
              <w:pBdr>
                <w:top w:val="nil"/>
                <w:left w:val="nil"/>
                <w:bottom w:val="nil"/>
                <w:right w:val="nil"/>
                <w:between w:val="nil"/>
              </w:pBdr>
              <w:jc w:val="left"/>
              <w:rPr>
                <w:b/>
                <w:bCs/>
                <w:color w:val="000000"/>
                <w:sz w:val="20"/>
                <w:szCs w:val="20"/>
              </w:rPr>
            </w:pPr>
            <w:r>
              <w:rPr>
                <w:b/>
                <w:bCs/>
                <w:color w:val="000000"/>
                <w:sz w:val="20"/>
                <w:szCs w:val="20"/>
              </w:rPr>
              <w:t xml:space="preserve">Explore to understand the Catholic teaching on the Four Last Things. </w:t>
            </w:r>
          </w:p>
          <w:p w14:paraId="16431079" w14:textId="77777777" w:rsidR="003728DC" w:rsidRDefault="00AA0D7B">
            <w:pPr>
              <w:numPr>
                <w:ilvl w:val="0"/>
                <w:numId w:val="6"/>
              </w:numPr>
              <w:pBdr>
                <w:top w:val="nil"/>
                <w:left w:val="nil"/>
                <w:bottom w:val="nil"/>
                <w:right w:val="nil"/>
                <w:between w:val="nil"/>
              </w:pBdr>
              <w:jc w:val="left"/>
              <w:rPr>
                <w:b/>
                <w:bCs/>
                <w:color w:val="000000"/>
                <w:sz w:val="20"/>
                <w:szCs w:val="20"/>
              </w:rPr>
            </w:pPr>
            <w:r>
              <w:rPr>
                <w:b/>
                <w:bCs/>
                <w:color w:val="000000"/>
                <w:sz w:val="20"/>
                <w:szCs w:val="20"/>
              </w:rPr>
              <w:t xml:space="preserve">Analyze and interpret Scripture passages, textbook excerpts, the Catechism, and artwork related to the Four Last Things. </w:t>
            </w:r>
          </w:p>
          <w:p w14:paraId="25DBB458" w14:textId="77777777" w:rsidR="003728DC" w:rsidRDefault="00AA0D7B">
            <w:pPr>
              <w:numPr>
                <w:ilvl w:val="0"/>
                <w:numId w:val="6"/>
              </w:numPr>
              <w:pBdr>
                <w:top w:val="nil"/>
                <w:left w:val="nil"/>
                <w:bottom w:val="nil"/>
                <w:right w:val="nil"/>
                <w:between w:val="nil"/>
              </w:pBdr>
              <w:jc w:val="left"/>
              <w:rPr>
                <w:b/>
                <w:bCs/>
                <w:color w:val="000000"/>
                <w:sz w:val="20"/>
                <w:szCs w:val="20"/>
              </w:rPr>
            </w:pPr>
            <w:r>
              <w:rPr>
                <w:b/>
                <w:bCs/>
                <w:color w:val="000000"/>
                <w:sz w:val="20"/>
                <w:szCs w:val="20"/>
              </w:rPr>
              <w:t xml:space="preserve">Collaboratively synthesize interpretations to theologically ensure accuracy in creating an individually written first-person creative narrative on one of the Four Last Things. </w:t>
            </w:r>
          </w:p>
          <w:p w14:paraId="78A26B42" w14:textId="77777777" w:rsidR="003728DC" w:rsidRDefault="00AA0D7B">
            <w:pPr>
              <w:numPr>
                <w:ilvl w:val="0"/>
                <w:numId w:val="6"/>
              </w:numPr>
              <w:pBdr>
                <w:top w:val="nil"/>
                <w:left w:val="nil"/>
                <w:bottom w:val="nil"/>
                <w:right w:val="nil"/>
                <w:between w:val="nil"/>
              </w:pBdr>
              <w:spacing w:line="259" w:lineRule="auto"/>
              <w:jc w:val="left"/>
              <w:rPr>
                <w:b/>
                <w:bCs/>
                <w:color w:val="000000"/>
                <w:sz w:val="20"/>
                <w:szCs w:val="20"/>
              </w:rPr>
            </w:pPr>
            <w:r>
              <w:rPr>
                <w:b/>
                <w:bCs/>
                <w:color w:val="000000"/>
                <w:sz w:val="20"/>
                <w:szCs w:val="20"/>
              </w:rPr>
              <w:t xml:space="preserve">Produce, compile, and publish a class anthology of the narratives to share with others. </w:t>
            </w:r>
          </w:p>
          <w:p w14:paraId="09F9B446" w14:textId="77777777" w:rsidR="003728DC" w:rsidRDefault="003728DC">
            <w:pPr>
              <w:ind w:left="720"/>
            </w:pPr>
          </w:p>
        </w:tc>
        <w:tc>
          <w:tcPr>
            <w:tcW w:w="5318" w:type="dxa"/>
            <w:tcBorders>
              <w:top w:val="single" w:sz="18" w:space="0" w:color="000000"/>
              <w:left w:val="single" w:sz="18" w:space="0" w:color="000000"/>
              <w:bottom w:val="single" w:sz="18" w:space="0" w:color="000000"/>
            </w:tcBorders>
            <w:shd w:val="clear" w:color="auto" w:fill="FFFFFF"/>
          </w:tcPr>
          <w:p w14:paraId="4B85871E" w14:textId="77777777" w:rsidR="003728DC" w:rsidRDefault="003728DC">
            <w:pPr>
              <w:pBdr>
                <w:top w:val="nil"/>
                <w:left w:val="nil"/>
                <w:bottom w:val="nil"/>
                <w:right w:val="nil"/>
                <w:between w:val="nil"/>
              </w:pBdr>
              <w:ind w:left="720"/>
              <w:jc w:val="left"/>
              <w:rPr>
                <w:b/>
                <w:bCs/>
                <w:color w:val="000000"/>
              </w:rPr>
            </w:pPr>
          </w:p>
          <w:p w14:paraId="5C9D71BF" w14:textId="77777777" w:rsidR="003728DC" w:rsidRDefault="00AA0D7B">
            <w:pPr>
              <w:numPr>
                <w:ilvl w:val="0"/>
                <w:numId w:val="7"/>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1F21A326" w14:textId="77777777" w:rsidR="003728DC" w:rsidRDefault="00AA0D7B">
            <w:pPr>
              <w:numPr>
                <w:ilvl w:val="1"/>
                <w:numId w:val="7"/>
              </w:numPr>
              <w:pBdr>
                <w:top w:val="nil"/>
                <w:left w:val="nil"/>
                <w:bottom w:val="nil"/>
                <w:right w:val="nil"/>
                <w:between w:val="nil"/>
              </w:pBdr>
              <w:spacing w:line="259" w:lineRule="auto"/>
              <w:jc w:val="left"/>
              <w:rPr>
                <w:color w:val="000000"/>
                <w:sz w:val="20"/>
                <w:szCs w:val="20"/>
              </w:rPr>
            </w:pPr>
            <w:r>
              <w:rPr>
                <w:sz w:val="20"/>
                <w:szCs w:val="20"/>
              </w:rPr>
              <w:t>P</w:t>
            </w:r>
            <w:r>
              <w:rPr>
                <w:color w:val="000000"/>
                <w:sz w:val="20"/>
                <w:szCs w:val="20"/>
              </w:rPr>
              <w:t>p.</w:t>
            </w:r>
            <w:r>
              <w:rPr>
                <w:sz w:val="20"/>
                <w:szCs w:val="20"/>
              </w:rPr>
              <w:t>988-1065; 1691-1770; 1776-1876; 1877-1948</w:t>
            </w:r>
          </w:p>
          <w:p w14:paraId="687CBED2" w14:textId="77777777" w:rsidR="003728DC" w:rsidRDefault="00AA0D7B">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14B16C36" w14:textId="77777777" w:rsidR="003728DC" w:rsidRDefault="00AA0D7B">
            <w:pPr>
              <w:numPr>
                <w:ilvl w:val="1"/>
                <w:numId w:val="7"/>
              </w:numPr>
              <w:pBdr>
                <w:top w:val="nil"/>
                <w:left w:val="nil"/>
                <w:bottom w:val="nil"/>
                <w:right w:val="nil"/>
                <w:between w:val="nil"/>
              </w:pBdr>
              <w:jc w:val="left"/>
              <w:rPr>
                <w:color w:val="000000"/>
                <w:sz w:val="20"/>
                <w:szCs w:val="20"/>
              </w:rPr>
            </w:pPr>
            <w:r>
              <w:rPr>
                <w:color w:val="000000"/>
                <w:sz w:val="20"/>
                <w:szCs w:val="20"/>
              </w:rPr>
              <w:t>Chapter 8 (pgs. 113-123)</w:t>
            </w:r>
          </w:p>
          <w:p w14:paraId="759118FF" w14:textId="77777777" w:rsidR="003728DC" w:rsidRDefault="00AA0D7B">
            <w:pPr>
              <w:numPr>
                <w:ilvl w:val="1"/>
                <w:numId w:val="7"/>
              </w:numPr>
              <w:pBdr>
                <w:top w:val="nil"/>
                <w:left w:val="nil"/>
                <w:bottom w:val="nil"/>
                <w:right w:val="nil"/>
                <w:between w:val="nil"/>
              </w:pBdr>
              <w:jc w:val="left"/>
              <w:rPr>
                <w:color w:val="000000"/>
                <w:sz w:val="20"/>
                <w:szCs w:val="20"/>
              </w:rPr>
            </w:pPr>
            <w:r>
              <w:rPr>
                <w:color w:val="000000"/>
                <w:sz w:val="20"/>
                <w:szCs w:val="20"/>
              </w:rPr>
              <w:t>Questions 75, 77-80</w:t>
            </w:r>
          </w:p>
          <w:p w14:paraId="5A78F67B" w14:textId="77777777" w:rsidR="003728DC" w:rsidRDefault="00AA0D7B">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Catholic Bible</w:t>
            </w:r>
          </w:p>
          <w:p w14:paraId="6D94B2A9" w14:textId="77777777" w:rsidR="003728DC" w:rsidRDefault="00AA0D7B">
            <w:pPr>
              <w:numPr>
                <w:ilvl w:val="0"/>
                <w:numId w:val="7"/>
              </w:numPr>
              <w:pBdr>
                <w:top w:val="nil"/>
                <w:left w:val="nil"/>
                <w:bottom w:val="nil"/>
                <w:right w:val="nil"/>
                <w:between w:val="nil"/>
              </w:pBdr>
              <w:jc w:val="left"/>
              <w:rPr>
                <w:b/>
                <w:bCs/>
                <w:i/>
                <w:iCs/>
                <w:sz w:val="22"/>
                <w:szCs w:val="22"/>
              </w:rPr>
            </w:pPr>
            <w:r>
              <w:rPr>
                <w:b/>
                <w:bCs/>
                <w:i/>
                <w:iCs/>
                <w:sz w:val="22"/>
                <w:szCs w:val="22"/>
              </w:rPr>
              <w:t>Google Doc/Word Doc</w:t>
            </w:r>
          </w:p>
          <w:p w14:paraId="7C96DF66" w14:textId="77777777" w:rsidR="003728DC" w:rsidRDefault="00AA0D7B">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Writer’s Guide</w:t>
            </w:r>
          </w:p>
          <w:p w14:paraId="43053C5F" w14:textId="77777777" w:rsidR="003728DC" w:rsidRDefault="00AA0D7B">
            <w:pPr>
              <w:numPr>
                <w:ilvl w:val="0"/>
                <w:numId w:val="7"/>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Brainstorming Page</w:t>
            </w:r>
          </w:p>
          <w:p w14:paraId="3AE9ED24" w14:textId="77777777" w:rsidR="003728DC" w:rsidRDefault="00AA0D7B">
            <w:pPr>
              <w:numPr>
                <w:ilvl w:val="0"/>
                <w:numId w:val="7"/>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Peer Edit &amp; Self Reflection Sheet</w:t>
            </w:r>
          </w:p>
          <w:p w14:paraId="3B3B55BF" w14:textId="77777777" w:rsidR="003728DC" w:rsidRDefault="00AA0D7B">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Rubric</w:t>
            </w:r>
          </w:p>
          <w:p w14:paraId="6E5547CA" w14:textId="77777777" w:rsidR="003728DC" w:rsidRDefault="00AA0D7B">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Wisdom for the Way: Letters from Eternity-Overview and Directions Sheet</w:t>
            </w:r>
          </w:p>
          <w:p w14:paraId="58B0148E" w14:textId="77777777" w:rsidR="003728DC" w:rsidRDefault="003728DC">
            <w:pPr>
              <w:pBdr>
                <w:top w:val="nil"/>
                <w:left w:val="nil"/>
                <w:bottom w:val="nil"/>
                <w:right w:val="nil"/>
                <w:between w:val="nil"/>
              </w:pBdr>
              <w:ind w:left="720"/>
              <w:jc w:val="left"/>
              <w:rPr>
                <w:b/>
                <w:bCs/>
                <w:i/>
                <w:iCs/>
                <w:color w:val="000000"/>
                <w:sz w:val="22"/>
                <w:szCs w:val="22"/>
              </w:rPr>
            </w:pPr>
          </w:p>
        </w:tc>
      </w:tr>
      <w:tr w:rsidR="003728DC" w14:paraId="0101596E"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16CE3CDB" w14:textId="77777777" w:rsidR="003728DC" w:rsidRDefault="00AA0D7B">
            <w:pPr>
              <w:ind w:left="0"/>
              <w:jc w:val="center"/>
              <w:rPr>
                <w:b/>
                <w:bCs/>
                <w:sz w:val="28"/>
                <w:szCs w:val="28"/>
              </w:rPr>
            </w:pPr>
            <w:r>
              <w:rPr>
                <w:b/>
                <w:bCs/>
                <w:color w:val="FFFFFF"/>
                <w:sz w:val="28"/>
                <w:szCs w:val="28"/>
              </w:rPr>
              <w:t>Important Info to Know</w:t>
            </w:r>
          </w:p>
        </w:tc>
      </w:tr>
      <w:tr w:rsidR="003728DC" w14:paraId="4A3D3230" w14:textId="77777777">
        <w:trPr>
          <w:trHeight w:val="302"/>
        </w:trPr>
        <w:tc>
          <w:tcPr>
            <w:tcW w:w="10790" w:type="dxa"/>
            <w:gridSpan w:val="2"/>
            <w:tcBorders>
              <w:top w:val="single" w:sz="18" w:space="0" w:color="000000"/>
              <w:bottom w:val="nil"/>
            </w:tcBorders>
          </w:tcPr>
          <w:p w14:paraId="2BD08975" w14:textId="77777777" w:rsidR="003728DC" w:rsidRDefault="00AA0D7B">
            <w:pPr>
              <w:ind w:left="0"/>
              <w:jc w:val="center"/>
              <w:rPr>
                <w:b/>
                <w:bCs/>
                <w:sz w:val="26"/>
                <w:szCs w:val="26"/>
                <w:u w:val="single"/>
              </w:rPr>
            </w:pPr>
            <w:r>
              <w:rPr>
                <w:b/>
                <w:bCs/>
                <w:sz w:val="26"/>
                <w:szCs w:val="26"/>
                <w:u w:val="single"/>
              </w:rPr>
              <w:t>Vocabulary:</w:t>
            </w:r>
          </w:p>
          <w:p w14:paraId="7A3625B1" w14:textId="77777777" w:rsidR="003728DC" w:rsidRDefault="003728DC">
            <w:pPr>
              <w:ind w:left="0"/>
              <w:jc w:val="left"/>
              <w:rPr>
                <w:b/>
                <w:bCs/>
                <w:u w:val="single"/>
              </w:rPr>
            </w:pPr>
          </w:p>
          <w:p w14:paraId="0A50FAFE" w14:textId="77777777" w:rsidR="003728DC" w:rsidRDefault="00AA0D7B">
            <w:pPr>
              <w:spacing w:line="259" w:lineRule="auto"/>
              <w:ind w:left="0"/>
              <w:jc w:val="left"/>
              <w:rPr>
                <w:b/>
                <w:bCs/>
                <w:u w:val="single"/>
              </w:rPr>
            </w:pPr>
            <w:r>
              <w:rPr>
                <w:b/>
                <w:bCs/>
                <w:u w:val="single"/>
              </w:rPr>
              <w:t>Beatific Vision:</w:t>
            </w:r>
          </w:p>
          <w:p w14:paraId="5FB98B8F" w14:textId="77777777" w:rsidR="003728DC" w:rsidRDefault="00AA0D7B">
            <w:pPr>
              <w:spacing w:line="259" w:lineRule="auto"/>
              <w:ind w:left="0"/>
              <w:jc w:val="left"/>
              <w:rPr>
                <w:sz w:val="20"/>
                <w:szCs w:val="20"/>
              </w:rPr>
            </w:pPr>
            <w:r>
              <w:rPr>
                <w:sz w:val="20"/>
                <w:szCs w:val="20"/>
              </w:rPr>
              <w:t xml:space="preserve">The contemplation of God in His full glory, the sight of which perfectly fulfills us and makes us happy for all eternity. The ability to contemplate God in His full glory when we are in heaven. It is a gift from God that is essential to our eternal happiness. </w:t>
            </w:r>
          </w:p>
          <w:p w14:paraId="6C2BCA02" w14:textId="77777777" w:rsidR="003728DC" w:rsidRDefault="003728DC">
            <w:pPr>
              <w:spacing w:line="259" w:lineRule="auto"/>
              <w:ind w:left="0"/>
              <w:jc w:val="left"/>
              <w:rPr>
                <w:sz w:val="20"/>
                <w:szCs w:val="20"/>
              </w:rPr>
            </w:pPr>
          </w:p>
          <w:p w14:paraId="66F19F7E" w14:textId="77777777" w:rsidR="003728DC" w:rsidRDefault="00AA0D7B">
            <w:pPr>
              <w:spacing w:line="259" w:lineRule="auto"/>
              <w:ind w:left="0"/>
              <w:jc w:val="left"/>
              <w:rPr>
                <w:b/>
                <w:bCs/>
                <w:u w:val="single"/>
              </w:rPr>
            </w:pPr>
            <w:r>
              <w:rPr>
                <w:b/>
                <w:bCs/>
                <w:u w:val="single"/>
              </w:rPr>
              <w:t>Eschatological:</w:t>
            </w:r>
          </w:p>
          <w:p w14:paraId="5E808CD9" w14:textId="77777777" w:rsidR="003728DC" w:rsidRDefault="00AA0D7B">
            <w:pPr>
              <w:spacing w:line="259" w:lineRule="auto"/>
              <w:ind w:left="0"/>
              <w:jc w:val="left"/>
              <w:rPr>
                <w:sz w:val="20"/>
                <w:szCs w:val="20"/>
              </w:rPr>
            </w:pPr>
            <w:r>
              <w:rPr>
                <w:sz w:val="20"/>
                <w:szCs w:val="20"/>
              </w:rPr>
              <w:t xml:space="preserve">Related to the “last things” (death, judgment, heaven, hell, Purgatory, the second coming of Christ, and the resurrection of the body). </w:t>
            </w:r>
          </w:p>
          <w:p w14:paraId="04A84624" w14:textId="77777777" w:rsidR="003728DC" w:rsidRDefault="003728DC">
            <w:pPr>
              <w:spacing w:line="259" w:lineRule="auto"/>
              <w:ind w:left="0"/>
              <w:jc w:val="left"/>
              <w:rPr>
                <w:sz w:val="20"/>
                <w:szCs w:val="20"/>
              </w:rPr>
            </w:pPr>
          </w:p>
          <w:p w14:paraId="4697765F" w14:textId="77777777" w:rsidR="003728DC" w:rsidRDefault="00AA0D7B">
            <w:pPr>
              <w:spacing w:line="259" w:lineRule="auto"/>
              <w:ind w:left="0"/>
              <w:jc w:val="left"/>
              <w:rPr>
                <w:b/>
                <w:bCs/>
                <w:u w:val="single"/>
              </w:rPr>
            </w:pPr>
            <w:r>
              <w:rPr>
                <w:b/>
                <w:bCs/>
                <w:u w:val="single"/>
              </w:rPr>
              <w:t>Mortal Sin:</w:t>
            </w:r>
          </w:p>
          <w:p w14:paraId="3BA4E331" w14:textId="77777777" w:rsidR="003728DC" w:rsidRDefault="00AA0D7B">
            <w:pPr>
              <w:spacing w:line="259" w:lineRule="auto"/>
              <w:ind w:left="0"/>
              <w:jc w:val="left"/>
              <w:rPr>
                <w:sz w:val="20"/>
                <w:szCs w:val="20"/>
              </w:rPr>
            </w:pPr>
            <w:r>
              <w:rPr>
                <w:sz w:val="20"/>
                <w:szCs w:val="20"/>
              </w:rPr>
              <w:t xml:space="preserve">A grave infraction of the law of God. Mortal sin is personal sin that involves serious matter, sufficient reflection, and full consent of the will. It results in total rejection of God and alienation from Him. </w:t>
            </w:r>
          </w:p>
          <w:p w14:paraId="3FACAFFC" w14:textId="77777777" w:rsidR="003728DC" w:rsidRDefault="003728DC">
            <w:pPr>
              <w:spacing w:line="259" w:lineRule="auto"/>
              <w:ind w:left="0"/>
              <w:jc w:val="left"/>
              <w:rPr>
                <w:sz w:val="20"/>
                <w:szCs w:val="20"/>
              </w:rPr>
            </w:pPr>
          </w:p>
          <w:p w14:paraId="5EE82093" w14:textId="77777777" w:rsidR="003728DC" w:rsidRDefault="00AA0D7B">
            <w:pPr>
              <w:spacing w:line="259" w:lineRule="auto"/>
              <w:ind w:left="0"/>
              <w:jc w:val="left"/>
              <w:rPr>
                <w:b/>
                <w:bCs/>
                <w:u w:val="single"/>
              </w:rPr>
            </w:pPr>
            <w:r>
              <w:rPr>
                <w:b/>
                <w:bCs/>
                <w:u w:val="single"/>
              </w:rPr>
              <w:lastRenderedPageBreak/>
              <w:t>Purgatory:</w:t>
            </w:r>
          </w:p>
          <w:p w14:paraId="0A3692EE" w14:textId="77777777" w:rsidR="003728DC" w:rsidRDefault="00AA0D7B">
            <w:pPr>
              <w:spacing w:line="259" w:lineRule="auto"/>
              <w:ind w:left="0"/>
              <w:jc w:val="left"/>
              <w:rPr>
                <w:sz w:val="20"/>
                <w:szCs w:val="20"/>
              </w:rPr>
            </w:pPr>
            <w:r>
              <w:rPr>
                <w:sz w:val="20"/>
                <w:szCs w:val="20"/>
              </w:rPr>
              <w:t>The final purification of all who die in God’s grace and friendship but remain imperfectly purified. It is the final cleansing away of all sin and of all punishment of sin.</w:t>
            </w:r>
          </w:p>
          <w:p w14:paraId="6AAF5AAC" w14:textId="77777777" w:rsidR="003728DC" w:rsidRDefault="003728DC">
            <w:pPr>
              <w:spacing w:line="259" w:lineRule="auto"/>
              <w:ind w:left="0"/>
              <w:jc w:val="left"/>
              <w:rPr>
                <w:sz w:val="20"/>
                <w:szCs w:val="20"/>
              </w:rPr>
            </w:pPr>
          </w:p>
          <w:p w14:paraId="64366AC0" w14:textId="77777777" w:rsidR="003728DC" w:rsidRDefault="00AA0D7B">
            <w:pPr>
              <w:spacing w:line="259" w:lineRule="auto"/>
              <w:ind w:left="0"/>
              <w:jc w:val="left"/>
              <w:rPr>
                <w:b/>
                <w:bCs/>
                <w:u w:val="single"/>
              </w:rPr>
            </w:pPr>
            <w:r>
              <w:rPr>
                <w:b/>
                <w:bCs/>
                <w:u w:val="single"/>
              </w:rPr>
              <w:t>Resurrection of the Body:</w:t>
            </w:r>
          </w:p>
          <w:p w14:paraId="16AA21AB" w14:textId="77777777" w:rsidR="003728DC" w:rsidRDefault="00AA0D7B">
            <w:pPr>
              <w:spacing w:line="259" w:lineRule="auto"/>
              <w:ind w:left="0"/>
              <w:jc w:val="left"/>
              <w:rPr>
                <w:sz w:val="20"/>
                <w:szCs w:val="20"/>
              </w:rPr>
            </w:pPr>
            <w:r>
              <w:rPr>
                <w:sz w:val="20"/>
                <w:szCs w:val="20"/>
              </w:rPr>
              <w:t xml:space="preserve">The Christian belief that when Christ comes again, he will unite the bodies of every human with their soul. </w:t>
            </w:r>
          </w:p>
          <w:p w14:paraId="17DA4F67" w14:textId="77777777" w:rsidR="003728DC" w:rsidRDefault="003728DC">
            <w:pPr>
              <w:spacing w:line="259" w:lineRule="auto"/>
              <w:ind w:left="0"/>
              <w:jc w:val="left"/>
              <w:rPr>
                <w:sz w:val="20"/>
                <w:szCs w:val="20"/>
              </w:rPr>
            </w:pPr>
          </w:p>
          <w:p w14:paraId="2D24D153" w14:textId="77777777" w:rsidR="003728DC" w:rsidRDefault="00AA0D7B">
            <w:pPr>
              <w:spacing w:line="259" w:lineRule="auto"/>
              <w:ind w:left="0"/>
              <w:jc w:val="left"/>
              <w:rPr>
                <w:b/>
                <w:bCs/>
                <w:u w:val="single"/>
              </w:rPr>
            </w:pPr>
            <w:r>
              <w:rPr>
                <w:b/>
                <w:bCs/>
                <w:u w:val="single"/>
              </w:rPr>
              <w:t>Saint:</w:t>
            </w:r>
          </w:p>
          <w:p w14:paraId="787F2BC0" w14:textId="77777777" w:rsidR="003728DC" w:rsidRDefault="00AA0D7B">
            <w:pPr>
              <w:spacing w:line="259" w:lineRule="auto"/>
              <w:ind w:left="0"/>
              <w:jc w:val="left"/>
              <w:rPr>
                <w:sz w:val="20"/>
                <w:szCs w:val="20"/>
              </w:rPr>
            </w:pPr>
            <w:r>
              <w:rPr>
                <w:sz w:val="20"/>
                <w:szCs w:val="20"/>
              </w:rPr>
              <w:t xml:space="preserve">A “holy one” of God who lives in union with God through the grace of Jesus Christ and the power of the Holy Spirit and whom God rewards with eternal life in Heaven. </w:t>
            </w:r>
          </w:p>
          <w:p w14:paraId="41BE5358" w14:textId="77777777" w:rsidR="003728DC" w:rsidRDefault="003728DC">
            <w:pPr>
              <w:spacing w:line="259" w:lineRule="auto"/>
              <w:ind w:left="0"/>
              <w:jc w:val="left"/>
              <w:rPr>
                <w:sz w:val="20"/>
                <w:szCs w:val="20"/>
              </w:rPr>
            </w:pPr>
          </w:p>
          <w:p w14:paraId="3D9034B4" w14:textId="77777777" w:rsidR="003728DC" w:rsidRDefault="00AA0D7B">
            <w:pPr>
              <w:spacing w:line="259" w:lineRule="auto"/>
              <w:ind w:left="0"/>
              <w:jc w:val="left"/>
              <w:rPr>
                <w:b/>
                <w:bCs/>
                <w:u w:val="single"/>
              </w:rPr>
            </w:pPr>
            <w:r>
              <w:rPr>
                <w:b/>
                <w:bCs/>
                <w:u w:val="single"/>
              </w:rPr>
              <w:t>Venial Sin:</w:t>
            </w:r>
          </w:p>
          <w:p w14:paraId="6042C025" w14:textId="77777777" w:rsidR="003728DC" w:rsidRDefault="00AA0D7B">
            <w:pPr>
              <w:spacing w:line="259" w:lineRule="auto"/>
              <w:ind w:left="0"/>
              <w:jc w:val="left"/>
              <w:rPr>
                <w:sz w:val="20"/>
                <w:szCs w:val="20"/>
              </w:rPr>
            </w:pPr>
            <w:r>
              <w:rPr>
                <w:sz w:val="20"/>
                <w:szCs w:val="20"/>
              </w:rPr>
              <w:t>A sin that weakens and wounds your relationship with God but does not cause the loss of grace in your soul.</w:t>
            </w:r>
          </w:p>
          <w:p w14:paraId="7BD234B6" w14:textId="77777777" w:rsidR="003728DC" w:rsidRDefault="003728DC">
            <w:pPr>
              <w:spacing w:line="259" w:lineRule="auto"/>
              <w:ind w:left="0"/>
              <w:jc w:val="left"/>
              <w:rPr>
                <w:sz w:val="20"/>
                <w:szCs w:val="20"/>
                <w:highlight w:val="yellow"/>
              </w:rPr>
            </w:pPr>
          </w:p>
        </w:tc>
      </w:tr>
      <w:tr w:rsidR="003728DC" w14:paraId="3028BFC7" w14:textId="77777777">
        <w:trPr>
          <w:trHeight w:val="300"/>
        </w:trPr>
        <w:tc>
          <w:tcPr>
            <w:tcW w:w="10790" w:type="dxa"/>
            <w:gridSpan w:val="2"/>
            <w:tcBorders>
              <w:top w:val="nil"/>
              <w:bottom w:val="single" w:sz="18" w:space="0" w:color="000000"/>
            </w:tcBorders>
            <w:shd w:val="clear" w:color="auto" w:fill="000000"/>
            <w:vAlign w:val="center"/>
          </w:tcPr>
          <w:p w14:paraId="28BB2FE2" w14:textId="77777777" w:rsidR="003728DC" w:rsidRDefault="00AA0D7B">
            <w:pPr>
              <w:spacing w:line="259" w:lineRule="auto"/>
              <w:ind w:left="0"/>
              <w:jc w:val="center"/>
              <w:rPr>
                <w:b/>
                <w:bCs/>
                <w:sz w:val="28"/>
                <w:szCs w:val="28"/>
              </w:rPr>
            </w:pPr>
            <w:r>
              <w:rPr>
                <w:b/>
                <w:bCs/>
                <w:sz w:val="28"/>
                <w:szCs w:val="28"/>
              </w:rPr>
              <w:lastRenderedPageBreak/>
              <w:t>Outline and Timeline</w:t>
            </w:r>
          </w:p>
        </w:tc>
      </w:tr>
      <w:tr w:rsidR="003728DC" w14:paraId="65993316" w14:textId="77777777">
        <w:trPr>
          <w:trHeight w:val="300"/>
        </w:trPr>
        <w:tc>
          <w:tcPr>
            <w:tcW w:w="10790" w:type="dxa"/>
            <w:gridSpan w:val="2"/>
            <w:tcBorders>
              <w:top w:val="single" w:sz="18" w:space="0" w:color="000000"/>
              <w:bottom w:val="single" w:sz="18" w:space="0" w:color="000000"/>
            </w:tcBorders>
            <w:shd w:val="clear" w:color="auto" w:fill="FFFFFF"/>
          </w:tcPr>
          <w:p w14:paraId="2652047E" w14:textId="77777777" w:rsidR="003728DC" w:rsidRDefault="00AA0D7B">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33832F64" w14:textId="77777777" w:rsidR="003728DC" w:rsidRDefault="003728DC">
            <w:pPr>
              <w:spacing w:line="259" w:lineRule="auto"/>
              <w:ind w:left="0"/>
              <w:jc w:val="left"/>
              <w:rPr>
                <w:b/>
                <w:bCs/>
                <w:sz w:val="28"/>
                <w:szCs w:val="28"/>
              </w:rPr>
            </w:pPr>
          </w:p>
          <w:p w14:paraId="4ABDCC18" w14:textId="77777777" w:rsidR="003728DC" w:rsidRDefault="00AA0D7B">
            <w:pPr>
              <w:spacing w:line="259" w:lineRule="auto"/>
              <w:ind w:left="0"/>
              <w:jc w:val="left"/>
              <w:rPr>
                <w:b/>
                <w:bCs/>
              </w:rPr>
            </w:pPr>
            <w:r>
              <w:rPr>
                <w:b/>
                <w:bCs/>
              </w:rPr>
              <w:t>Day 1: Eschatological Foundations</w:t>
            </w:r>
          </w:p>
          <w:p w14:paraId="6E4B9A78" w14:textId="77777777" w:rsidR="003728DC" w:rsidRDefault="00AA0D7B">
            <w:pPr>
              <w:numPr>
                <w:ilvl w:val="0"/>
                <w:numId w:val="2"/>
              </w:numPr>
              <w:pBdr>
                <w:top w:val="nil"/>
                <w:left w:val="nil"/>
                <w:bottom w:val="nil"/>
                <w:right w:val="nil"/>
                <w:between w:val="nil"/>
              </w:pBdr>
              <w:spacing w:line="259" w:lineRule="auto"/>
              <w:jc w:val="left"/>
            </w:pPr>
            <w:r>
              <w:t xml:space="preserve">Lecture </w:t>
            </w:r>
            <w:r>
              <w:rPr>
                <w:color w:val="000000"/>
              </w:rPr>
              <w:t>on the Four Last Things.</w:t>
            </w:r>
          </w:p>
          <w:p w14:paraId="6571E10E" w14:textId="77777777" w:rsidR="003728DC" w:rsidRDefault="00AA0D7B">
            <w:pPr>
              <w:numPr>
                <w:ilvl w:val="0"/>
                <w:numId w:val="2"/>
              </w:numPr>
              <w:pBdr>
                <w:top w:val="nil"/>
                <w:left w:val="nil"/>
                <w:bottom w:val="nil"/>
                <w:right w:val="nil"/>
                <w:between w:val="nil"/>
              </w:pBdr>
              <w:spacing w:line="259" w:lineRule="auto"/>
              <w:jc w:val="left"/>
            </w:pPr>
            <w:r>
              <w:rPr>
                <w:color w:val="000000"/>
              </w:rPr>
              <w:t>Whole Group Discussion</w:t>
            </w:r>
            <w:r>
              <w:t>.</w:t>
            </w:r>
          </w:p>
          <w:p w14:paraId="5CD3D2D7" w14:textId="77777777" w:rsidR="003728DC" w:rsidRDefault="00AA0D7B">
            <w:pPr>
              <w:spacing w:line="259" w:lineRule="auto"/>
              <w:ind w:left="0"/>
              <w:jc w:val="left"/>
              <w:rPr>
                <w:b/>
                <w:bCs/>
                <w:color w:val="000000"/>
              </w:rPr>
            </w:pPr>
            <w:r>
              <w:rPr>
                <w:b/>
                <w:bCs/>
                <w:color w:val="000000"/>
              </w:rPr>
              <w:t xml:space="preserve">Day 2: Expert Groups &amp; Synthesis </w:t>
            </w:r>
          </w:p>
          <w:p w14:paraId="454C6C81"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Close Reading and Annotation.</w:t>
            </w:r>
          </w:p>
          <w:p w14:paraId="1FEB6802"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Small Group analysis and interpretation.</w:t>
            </w:r>
          </w:p>
          <w:p w14:paraId="2501D1B8" w14:textId="77777777" w:rsidR="003728DC" w:rsidRDefault="00AA0D7B">
            <w:pPr>
              <w:spacing w:line="259" w:lineRule="auto"/>
              <w:ind w:left="0"/>
              <w:jc w:val="left"/>
              <w:rPr>
                <w:b/>
                <w:bCs/>
                <w:color w:val="000000"/>
              </w:rPr>
            </w:pPr>
            <w:r>
              <w:rPr>
                <w:b/>
                <w:bCs/>
                <w:color w:val="000000"/>
              </w:rPr>
              <w:t>Day 3: Project Overview</w:t>
            </w:r>
          </w:p>
          <w:p w14:paraId="51D75423" w14:textId="77777777" w:rsidR="003728DC" w:rsidRDefault="00AA0D7B">
            <w:pPr>
              <w:numPr>
                <w:ilvl w:val="0"/>
                <w:numId w:val="2"/>
              </w:numPr>
              <w:pBdr>
                <w:top w:val="nil"/>
                <w:left w:val="nil"/>
                <w:bottom w:val="nil"/>
                <w:right w:val="nil"/>
                <w:between w:val="nil"/>
              </w:pBdr>
              <w:spacing w:line="259" w:lineRule="auto"/>
              <w:jc w:val="left"/>
            </w:pPr>
            <w:r>
              <w:rPr>
                <w:color w:val="000000"/>
              </w:rPr>
              <w:t>Review overview/expectations of upcoming project.</w:t>
            </w:r>
          </w:p>
          <w:p w14:paraId="4CC3A9D1" w14:textId="77777777" w:rsidR="003728DC" w:rsidRDefault="00AA0D7B">
            <w:pPr>
              <w:spacing w:line="259" w:lineRule="auto"/>
              <w:ind w:left="0"/>
              <w:jc w:val="left"/>
              <w:rPr>
                <w:b/>
                <w:bCs/>
                <w:color w:val="000000"/>
              </w:rPr>
            </w:pPr>
            <w:r>
              <w:rPr>
                <w:b/>
                <w:bCs/>
                <w:color w:val="000000"/>
              </w:rPr>
              <w:t>Day 4: Four Last Things Analysis</w:t>
            </w:r>
          </w:p>
          <w:p w14:paraId="09568E5F"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Create brief Writer’s Guide for Four Last Things.</w:t>
            </w:r>
          </w:p>
          <w:p w14:paraId="58A08503"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Whole Class Review of Writer’s Guides.</w:t>
            </w:r>
          </w:p>
          <w:p w14:paraId="211BAE44" w14:textId="77777777" w:rsidR="003728DC" w:rsidRDefault="00AA0D7B">
            <w:pPr>
              <w:spacing w:line="259" w:lineRule="auto"/>
              <w:ind w:left="0"/>
              <w:jc w:val="left"/>
              <w:rPr>
                <w:b/>
                <w:bCs/>
                <w:color w:val="000000"/>
              </w:rPr>
            </w:pPr>
            <w:r>
              <w:rPr>
                <w:b/>
                <w:bCs/>
                <w:color w:val="000000"/>
              </w:rPr>
              <w:t>Days 5-6: Synthesis &amp; Writing</w:t>
            </w:r>
          </w:p>
          <w:p w14:paraId="3DF928F1"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Mini-Lesson on Creative Writing.</w:t>
            </w:r>
          </w:p>
          <w:p w14:paraId="1AA46EE8"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Choose Last Thing to write about.</w:t>
            </w:r>
          </w:p>
          <w:p w14:paraId="313F8D74"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Brainstorm and create a rough draft.</w:t>
            </w:r>
          </w:p>
          <w:p w14:paraId="6E226671" w14:textId="77777777" w:rsidR="003728DC" w:rsidRDefault="00AA0D7B">
            <w:pPr>
              <w:spacing w:line="259" w:lineRule="auto"/>
              <w:ind w:left="0"/>
              <w:jc w:val="left"/>
              <w:rPr>
                <w:color w:val="000000"/>
              </w:rPr>
            </w:pPr>
            <w:r>
              <w:rPr>
                <w:b/>
                <w:bCs/>
                <w:color w:val="000000"/>
              </w:rPr>
              <w:t>Days 7-9: Write &amp; Review</w:t>
            </w:r>
          </w:p>
          <w:p w14:paraId="38C0EBF2"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Create Rough Draft.</w:t>
            </w:r>
          </w:p>
          <w:p w14:paraId="5C287628"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Peer Edit and Conference.</w:t>
            </w:r>
          </w:p>
          <w:p w14:paraId="1749D52B"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Create Final Draft.</w:t>
            </w:r>
          </w:p>
          <w:p w14:paraId="06839709"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Finish Final Draft as needed.</w:t>
            </w:r>
          </w:p>
          <w:p w14:paraId="0145E188" w14:textId="77777777" w:rsidR="003728DC" w:rsidRDefault="00AA0D7B">
            <w:pPr>
              <w:spacing w:line="259" w:lineRule="auto"/>
              <w:ind w:left="0"/>
              <w:jc w:val="left"/>
              <w:rPr>
                <w:b/>
                <w:bCs/>
                <w:color w:val="000000"/>
              </w:rPr>
            </w:pPr>
            <w:r>
              <w:rPr>
                <w:b/>
                <w:bCs/>
                <w:color w:val="000000"/>
              </w:rPr>
              <w:t>Day 10: The Anthology</w:t>
            </w:r>
          </w:p>
          <w:p w14:paraId="70E9C6CA"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Submit writing and self-reflection.</w:t>
            </w:r>
          </w:p>
          <w:p w14:paraId="537C2FEA" w14:textId="77777777" w:rsidR="003728DC" w:rsidRDefault="00AA0D7B">
            <w:pPr>
              <w:numPr>
                <w:ilvl w:val="0"/>
                <w:numId w:val="2"/>
              </w:numPr>
              <w:pBdr>
                <w:top w:val="nil"/>
                <w:left w:val="nil"/>
                <w:bottom w:val="nil"/>
                <w:right w:val="nil"/>
                <w:between w:val="nil"/>
              </w:pBdr>
              <w:spacing w:line="259" w:lineRule="auto"/>
              <w:jc w:val="left"/>
              <w:rPr>
                <w:color w:val="000000"/>
              </w:rPr>
            </w:pPr>
            <w:r>
              <w:rPr>
                <w:color w:val="000000"/>
              </w:rPr>
              <w:t>Whole class design on anthology.</w:t>
            </w:r>
          </w:p>
          <w:p w14:paraId="5E47050A" w14:textId="77777777" w:rsidR="003728DC" w:rsidRDefault="003728DC">
            <w:pPr>
              <w:spacing w:line="259" w:lineRule="auto"/>
              <w:ind w:left="0"/>
              <w:jc w:val="left"/>
              <w:rPr>
                <w:highlight w:val="yellow"/>
              </w:rPr>
            </w:pPr>
          </w:p>
        </w:tc>
      </w:tr>
      <w:tr w:rsidR="003728DC" w14:paraId="465ACC4E" w14:textId="77777777">
        <w:trPr>
          <w:trHeight w:val="300"/>
        </w:trPr>
        <w:tc>
          <w:tcPr>
            <w:tcW w:w="10790" w:type="dxa"/>
            <w:gridSpan w:val="2"/>
            <w:tcBorders>
              <w:top w:val="single" w:sz="18" w:space="0" w:color="000000"/>
              <w:bottom w:val="single" w:sz="18" w:space="0" w:color="000000"/>
            </w:tcBorders>
            <w:shd w:val="clear" w:color="auto" w:fill="000000"/>
          </w:tcPr>
          <w:p w14:paraId="4149C6C2" w14:textId="77777777" w:rsidR="003728DC" w:rsidRDefault="003728DC">
            <w:pPr>
              <w:spacing w:line="259" w:lineRule="auto"/>
              <w:ind w:firstLine="101"/>
              <w:jc w:val="center"/>
              <w:rPr>
                <w:b/>
                <w:bCs/>
                <w:color w:val="FFFFFF"/>
                <w:sz w:val="28"/>
                <w:szCs w:val="28"/>
                <w:highlight w:val="yellow"/>
              </w:rPr>
            </w:pPr>
          </w:p>
        </w:tc>
      </w:tr>
    </w:tbl>
    <w:p w14:paraId="245C9F49" w14:textId="77777777" w:rsidR="003728DC" w:rsidRDefault="003728DC">
      <w:pPr>
        <w:spacing w:line="259" w:lineRule="auto"/>
        <w:ind w:firstLine="101"/>
        <w:jc w:val="center"/>
        <w:rPr>
          <w:b/>
          <w:bCs/>
          <w:i/>
          <w:iCs/>
          <w:sz w:val="32"/>
          <w:szCs w:val="32"/>
          <w:highlight w:val="yellow"/>
          <w:u w:val="single"/>
        </w:rPr>
      </w:pPr>
    </w:p>
    <w:p w14:paraId="105769EC" w14:textId="77777777" w:rsidR="003728DC" w:rsidRDefault="003728DC">
      <w:pPr>
        <w:spacing w:line="259" w:lineRule="auto"/>
        <w:ind w:left="0"/>
        <w:rPr>
          <w:b/>
          <w:bCs/>
          <w:i/>
          <w:iCs/>
          <w:sz w:val="36"/>
          <w:szCs w:val="36"/>
          <w:u w:val="single"/>
        </w:rPr>
      </w:pPr>
    </w:p>
    <w:p w14:paraId="04873145" w14:textId="77777777" w:rsidR="003728DC" w:rsidRDefault="00AA0D7B">
      <w:pPr>
        <w:spacing w:line="259" w:lineRule="auto"/>
        <w:ind w:left="0"/>
        <w:jc w:val="center"/>
      </w:pPr>
      <w:r>
        <w:rPr>
          <w:b/>
          <w:bCs/>
          <w:i/>
          <w:iCs/>
          <w:sz w:val="36"/>
          <w:szCs w:val="36"/>
          <w:u w:val="single"/>
        </w:rPr>
        <w:t>Wisdom for the Way: Letters from Eternity</w:t>
      </w:r>
    </w:p>
    <w:p w14:paraId="5179CFD3" w14:textId="77777777" w:rsidR="003728DC" w:rsidRDefault="00AA0D7B">
      <w:pPr>
        <w:ind w:firstLine="101"/>
        <w:jc w:val="center"/>
        <w:rPr>
          <w:b/>
          <w:bCs/>
          <w:sz w:val="28"/>
          <w:szCs w:val="28"/>
        </w:rPr>
      </w:pPr>
      <w:r>
        <w:rPr>
          <w:b/>
          <w:bCs/>
          <w:sz w:val="28"/>
          <w:szCs w:val="28"/>
        </w:rPr>
        <w:t>Project Instructions</w:t>
      </w:r>
    </w:p>
    <w:p w14:paraId="4926AE7D" w14:textId="77777777" w:rsidR="003728DC" w:rsidRDefault="003728DC">
      <w:pPr>
        <w:ind w:firstLine="101"/>
        <w:jc w:val="center"/>
        <w:rPr>
          <w:b/>
          <w:bCs/>
          <w:sz w:val="28"/>
          <w:szCs w:val="28"/>
        </w:rPr>
      </w:pPr>
    </w:p>
    <w:p w14:paraId="6C00CD45" w14:textId="77777777" w:rsidR="003728DC" w:rsidRDefault="00AA0D7B">
      <w:pPr>
        <w:spacing w:line="259" w:lineRule="auto"/>
        <w:ind w:firstLine="101"/>
        <w:jc w:val="center"/>
        <w:rPr>
          <w:sz w:val="20"/>
          <w:szCs w:val="20"/>
        </w:rPr>
      </w:pPr>
      <w:r>
        <w:rPr>
          <w:sz w:val="20"/>
          <w:szCs w:val="20"/>
        </w:rPr>
        <w:t>In this project, you will come to an understanding of the eschatological foundations of the Four Last Things (</w:t>
      </w:r>
      <w:r>
        <w:rPr>
          <w:i/>
          <w:iCs/>
          <w:sz w:val="20"/>
          <w:szCs w:val="20"/>
        </w:rPr>
        <w:t xml:space="preserve">heaven, hell, purgatory, and final judgement) </w:t>
      </w:r>
      <w:r>
        <w:rPr>
          <w:sz w:val="20"/>
          <w:szCs w:val="20"/>
        </w:rPr>
        <w:t xml:space="preserve">to develop a deeper appreciation of your physical and spiritual life. The end product of this project is to create a </w:t>
      </w:r>
      <w:r>
        <w:rPr>
          <w:b/>
          <w:bCs/>
          <w:sz w:val="20"/>
          <w:szCs w:val="20"/>
        </w:rPr>
        <w:t xml:space="preserve">one-to-two-page first person narrative letter </w:t>
      </w:r>
      <w:r>
        <w:rPr>
          <w:sz w:val="20"/>
          <w:szCs w:val="20"/>
        </w:rPr>
        <w:t xml:space="preserve">from the perspective of </w:t>
      </w:r>
      <w:r>
        <w:rPr>
          <w:b/>
          <w:bCs/>
          <w:sz w:val="20"/>
          <w:szCs w:val="20"/>
        </w:rPr>
        <w:t xml:space="preserve">one </w:t>
      </w:r>
      <w:r>
        <w:rPr>
          <w:sz w:val="20"/>
          <w:szCs w:val="20"/>
        </w:rPr>
        <w:t xml:space="preserve">soul experiencing one of the Four Last Things to an individual on earth. You will work independently and in small groups to analyze, interpret, and synthesize Church documents, Sacred Art, and Scripture on these four topics. Through your findings, you will engage in a whole-class discussion to ensure the theological accuracy of your synthesis. Then you will individually choose one of the four topics and compose your letter. You will peer edit your letter and turn in your final draft to your teacher to create a digital anthology to be shared with the wider Church community. The goal of this project is to not only to compose a creative writing for class to be shared with others, but it is also to awaken a desire to grow your connection to the Father and cultivate daily habits/choices to live a life aimed toward heaven. </w:t>
      </w:r>
    </w:p>
    <w:p w14:paraId="75CFC46D" w14:textId="77777777" w:rsidR="003728DC" w:rsidRDefault="003728DC">
      <w:pPr>
        <w:spacing w:line="259" w:lineRule="auto"/>
        <w:ind w:firstLine="101"/>
        <w:jc w:val="center"/>
        <w:rPr>
          <w:sz w:val="20"/>
          <w:szCs w:val="20"/>
          <w:highlight w:val="cyan"/>
        </w:rPr>
      </w:pPr>
    </w:p>
    <w:p w14:paraId="3EAF8D3F" w14:textId="77777777" w:rsidR="003728DC" w:rsidRDefault="003728DC">
      <w:pPr>
        <w:spacing w:line="259" w:lineRule="auto"/>
        <w:ind w:firstLine="101"/>
        <w:jc w:val="left"/>
        <w:rPr>
          <w:sz w:val="22"/>
          <w:szCs w:val="22"/>
        </w:rPr>
      </w:pPr>
    </w:p>
    <w:p w14:paraId="6FCA8945" w14:textId="77777777" w:rsidR="003728DC" w:rsidRDefault="00AA0D7B">
      <w:pPr>
        <w:spacing w:line="259" w:lineRule="auto"/>
        <w:ind w:firstLine="101"/>
        <w:jc w:val="left"/>
        <w:rPr>
          <w:b/>
          <w:bCs/>
          <w:sz w:val="22"/>
          <w:szCs w:val="22"/>
          <w:u w:val="single"/>
        </w:rPr>
      </w:pPr>
      <w:r>
        <w:rPr>
          <w:b/>
          <w:bCs/>
          <w:sz w:val="22"/>
          <w:szCs w:val="22"/>
          <w:u w:val="single"/>
        </w:rPr>
        <w:t xml:space="preserve">INDIVIUALS: </w:t>
      </w:r>
    </w:p>
    <w:p w14:paraId="4800FEAC" w14:textId="77777777" w:rsidR="003728DC" w:rsidRDefault="00AA0D7B">
      <w:pPr>
        <w:numPr>
          <w:ilvl w:val="0"/>
          <w:numId w:val="3"/>
        </w:numPr>
        <w:pBdr>
          <w:top w:val="nil"/>
          <w:left w:val="nil"/>
          <w:bottom w:val="nil"/>
          <w:right w:val="nil"/>
          <w:between w:val="nil"/>
        </w:pBdr>
        <w:spacing w:line="259" w:lineRule="auto"/>
        <w:jc w:val="left"/>
        <w:rPr>
          <w:color w:val="000000"/>
          <w:sz w:val="20"/>
          <w:szCs w:val="20"/>
        </w:rPr>
      </w:pPr>
      <w:r>
        <w:rPr>
          <w:color w:val="000000"/>
          <w:sz w:val="20"/>
          <w:szCs w:val="20"/>
        </w:rPr>
        <w:t xml:space="preserve">You will create a </w:t>
      </w:r>
      <w:r>
        <w:rPr>
          <w:b/>
          <w:bCs/>
          <w:color w:val="000000"/>
          <w:sz w:val="20"/>
          <w:szCs w:val="20"/>
        </w:rPr>
        <w:t xml:space="preserve">one-to-two-page first-person narrative letter </w:t>
      </w:r>
      <w:r>
        <w:rPr>
          <w:color w:val="000000"/>
          <w:sz w:val="20"/>
          <w:szCs w:val="20"/>
        </w:rPr>
        <w:t xml:space="preserve">from the perspective of </w:t>
      </w:r>
      <w:r>
        <w:rPr>
          <w:b/>
          <w:bCs/>
          <w:color w:val="000000"/>
          <w:sz w:val="20"/>
          <w:szCs w:val="20"/>
        </w:rPr>
        <w:t xml:space="preserve">one </w:t>
      </w:r>
      <w:r>
        <w:rPr>
          <w:color w:val="000000"/>
          <w:sz w:val="20"/>
          <w:szCs w:val="20"/>
        </w:rPr>
        <w:t>soul experiencing one of the Four Last Things (</w:t>
      </w:r>
      <w:r>
        <w:rPr>
          <w:i/>
          <w:iCs/>
          <w:color w:val="000000"/>
          <w:sz w:val="20"/>
          <w:szCs w:val="20"/>
        </w:rPr>
        <w:t xml:space="preserve">heaven, hell, purgatory, and final judgement) </w:t>
      </w:r>
      <w:r>
        <w:rPr>
          <w:color w:val="000000"/>
          <w:sz w:val="20"/>
          <w:szCs w:val="20"/>
        </w:rPr>
        <w:t xml:space="preserve">to an individual on earth. </w:t>
      </w:r>
    </w:p>
    <w:p w14:paraId="6936E7D2" w14:textId="77777777" w:rsidR="003728DC" w:rsidRDefault="00AA0D7B">
      <w:pPr>
        <w:numPr>
          <w:ilvl w:val="0"/>
          <w:numId w:val="3"/>
        </w:numPr>
        <w:pBdr>
          <w:top w:val="nil"/>
          <w:left w:val="nil"/>
          <w:bottom w:val="nil"/>
          <w:right w:val="nil"/>
          <w:between w:val="nil"/>
        </w:pBdr>
        <w:spacing w:line="259" w:lineRule="auto"/>
        <w:jc w:val="left"/>
        <w:rPr>
          <w:color w:val="000000"/>
          <w:sz w:val="20"/>
          <w:szCs w:val="20"/>
        </w:rPr>
      </w:pPr>
      <w:r>
        <w:rPr>
          <w:color w:val="000000"/>
          <w:sz w:val="20"/>
          <w:szCs w:val="20"/>
        </w:rPr>
        <w:t xml:space="preserve">You get to choose the Last Thing you would like to write about </w:t>
      </w:r>
      <w:r>
        <w:rPr>
          <w:i/>
          <w:iCs/>
          <w:color w:val="000000"/>
          <w:sz w:val="20"/>
          <w:szCs w:val="20"/>
        </w:rPr>
        <w:t xml:space="preserve">after </w:t>
      </w:r>
      <w:r>
        <w:rPr>
          <w:color w:val="000000"/>
          <w:sz w:val="20"/>
          <w:szCs w:val="20"/>
        </w:rPr>
        <w:t>learning in-depth about all four.</w:t>
      </w:r>
    </w:p>
    <w:p w14:paraId="7A684D3C" w14:textId="77777777" w:rsidR="003728DC" w:rsidRDefault="00AA0D7B">
      <w:pPr>
        <w:numPr>
          <w:ilvl w:val="0"/>
          <w:numId w:val="3"/>
        </w:numPr>
        <w:pBdr>
          <w:top w:val="nil"/>
          <w:left w:val="nil"/>
          <w:bottom w:val="nil"/>
          <w:right w:val="nil"/>
          <w:between w:val="nil"/>
        </w:pBdr>
        <w:spacing w:line="259" w:lineRule="auto"/>
        <w:jc w:val="left"/>
        <w:rPr>
          <w:color w:val="000000"/>
          <w:sz w:val="20"/>
          <w:szCs w:val="20"/>
        </w:rPr>
      </w:pPr>
      <w:r>
        <w:rPr>
          <w:color w:val="000000"/>
          <w:sz w:val="20"/>
          <w:szCs w:val="20"/>
        </w:rPr>
        <w:t>To ensure the theological accuracy of your letters, before writing you will work with a small group to become an expert on your topic and engage in whole-class discussions.</w:t>
      </w:r>
    </w:p>
    <w:p w14:paraId="0E67F0DC" w14:textId="77777777" w:rsidR="003728DC" w:rsidRDefault="003728DC">
      <w:pPr>
        <w:spacing w:line="259" w:lineRule="auto"/>
        <w:ind w:firstLine="101"/>
        <w:jc w:val="left"/>
        <w:rPr>
          <w:sz w:val="22"/>
          <w:szCs w:val="22"/>
        </w:rPr>
      </w:pPr>
    </w:p>
    <w:p w14:paraId="448FD75A" w14:textId="77777777" w:rsidR="003728DC" w:rsidRDefault="00AA0D7B">
      <w:pPr>
        <w:ind w:firstLine="101"/>
        <w:jc w:val="left"/>
        <w:rPr>
          <w:b/>
          <w:bCs/>
          <w:u w:val="single"/>
        </w:rPr>
      </w:pPr>
      <w:r>
        <w:rPr>
          <w:b/>
          <w:bCs/>
          <w:u w:val="single"/>
        </w:rPr>
        <w:t>GROUPS:</w:t>
      </w:r>
    </w:p>
    <w:p w14:paraId="5D4570B5" w14:textId="77777777" w:rsidR="003728DC" w:rsidRDefault="00AA0D7B">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You will form a small group of students to become an expert on </w:t>
      </w:r>
      <w:r>
        <w:rPr>
          <w:b/>
          <w:bCs/>
          <w:color w:val="000000"/>
          <w:sz w:val="20"/>
          <w:szCs w:val="20"/>
        </w:rPr>
        <w:t xml:space="preserve">one </w:t>
      </w:r>
      <w:r>
        <w:rPr>
          <w:color w:val="000000"/>
          <w:sz w:val="20"/>
          <w:szCs w:val="20"/>
        </w:rPr>
        <w:t>of the Four Last Things using:</w:t>
      </w:r>
    </w:p>
    <w:p w14:paraId="4C01C7DD" w14:textId="77777777" w:rsidR="003728DC" w:rsidRDefault="00AA0D7B">
      <w:pPr>
        <w:numPr>
          <w:ilvl w:val="1"/>
          <w:numId w:val="1"/>
        </w:numPr>
        <w:pBdr>
          <w:top w:val="nil"/>
          <w:left w:val="nil"/>
          <w:bottom w:val="nil"/>
          <w:right w:val="nil"/>
          <w:between w:val="nil"/>
        </w:pBdr>
        <w:spacing w:line="259" w:lineRule="auto"/>
        <w:jc w:val="left"/>
        <w:rPr>
          <w:i/>
          <w:iCs/>
          <w:color w:val="000000"/>
          <w:sz w:val="20"/>
          <w:szCs w:val="20"/>
        </w:rPr>
      </w:pPr>
      <w:r>
        <w:rPr>
          <w:color w:val="000000"/>
          <w:sz w:val="20"/>
          <w:szCs w:val="20"/>
        </w:rPr>
        <w:t xml:space="preserve">Scripture </w:t>
      </w:r>
      <w:r>
        <w:rPr>
          <w:i/>
          <w:iCs/>
          <w:color w:val="000000"/>
          <w:sz w:val="20"/>
          <w:szCs w:val="20"/>
        </w:rPr>
        <w:t>(commentary as needed)</w:t>
      </w:r>
    </w:p>
    <w:p w14:paraId="7B5D49A4" w14:textId="77777777" w:rsidR="003728DC" w:rsidRDefault="00AA0D7B">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The Catechism of the Catholic Church</w:t>
      </w:r>
    </w:p>
    <w:p w14:paraId="44DF090C" w14:textId="77777777" w:rsidR="003728DC" w:rsidRDefault="00AA0D7B">
      <w:pPr>
        <w:numPr>
          <w:ilvl w:val="1"/>
          <w:numId w:val="1"/>
        </w:numPr>
        <w:pBdr>
          <w:top w:val="nil"/>
          <w:left w:val="nil"/>
          <w:bottom w:val="nil"/>
          <w:right w:val="nil"/>
          <w:between w:val="nil"/>
        </w:pBdr>
        <w:spacing w:line="259" w:lineRule="auto"/>
        <w:jc w:val="left"/>
        <w:rPr>
          <w:i/>
          <w:iCs/>
          <w:color w:val="000000"/>
          <w:sz w:val="20"/>
          <w:szCs w:val="20"/>
        </w:rPr>
      </w:pPr>
      <w:r>
        <w:rPr>
          <w:i/>
          <w:iCs/>
          <w:color w:val="000000"/>
          <w:sz w:val="20"/>
          <w:szCs w:val="20"/>
        </w:rPr>
        <w:t>A Journey Through the Catechism</w:t>
      </w:r>
    </w:p>
    <w:p w14:paraId="3B6ADD90" w14:textId="77777777" w:rsidR="003728DC" w:rsidRDefault="00AA0D7B">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Sacred Art</w:t>
      </w:r>
    </w:p>
    <w:p w14:paraId="0DC2ACBD" w14:textId="77777777" w:rsidR="003728DC" w:rsidRDefault="00AA0D7B">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You will perform an individual close reading and annotation of the materials given to you.</w:t>
      </w:r>
    </w:p>
    <w:p w14:paraId="006996D2" w14:textId="77777777" w:rsidR="003728DC" w:rsidRDefault="00AA0D7B">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You will collaborate with your group in discussions and analysis of the materials to eventually create a </w:t>
      </w:r>
      <w:r>
        <w:rPr>
          <w:i/>
          <w:iCs/>
          <w:color w:val="000000"/>
          <w:sz w:val="20"/>
          <w:szCs w:val="20"/>
        </w:rPr>
        <w:t xml:space="preserve">Writer’s Guide </w:t>
      </w:r>
      <w:r>
        <w:rPr>
          <w:color w:val="000000"/>
          <w:sz w:val="20"/>
          <w:szCs w:val="20"/>
        </w:rPr>
        <w:t>that will serve as a tool to share your group’s findings and interpretations to the class.</w:t>
      </w:r>
    </w:p>
    <w:p w14:paraId="6DCBA6B1" w14:textId="77777777" w:rsidR="003728DC" w:rsidRDefault="00AA0D7B">
      <w:pPr>
        <w:numPr>
          <w:ilvl w:val="0"/>
          <w:numId w:val="1"/>
        </w:numPr>
        <w:pBdr>
          <w:top w:val="nil"/>
          <w:left w:val="nil"/>
          <w:bottom w:val="nil"/>
          <w:right w:val="nil"/>
          <w:between w:val="nil"/>
        </w:pBdr>
        <w:spacing w:line="259" w:lineRule="auto"/>
        <w:jc w:val="left"/>
        <w:rPr>
          <w:b/>
          <w:bCs/>
          <w:color w:val="000000"/>
          <w:u w:val="single"/>
        </w:rPr>
      </w:pPr>
      <w:r>
        <w:rPr>
          <w:b/>
          <w:bCs/>
          <w:color w:val="000000"/>
          <w:sz w:val="20"/>
          <w:szCs w:val="20"/>
          <w:u w:val="single"/>
        </w:rPr>
        <w:t>Below is an overview of what is expected of the group to accomplish:</w:t>
      </w:r>
    </w:p>
    <w:p w14:paraId="38C6BB2E" w14:textId="77777777" w:rsidR="003728DC" w:rsidRDefault="00AA0D7B">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Share personal reflections, insights, and takeaways.</w:t>
      </w:r>
    </w:p>
    <w:p w14:paraId="3B07A4B6" w14:textId="77777777" w:rsidR="003728DC" w:rsidRDefault="00AA0D7B">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Create a </w:t>
      </w:r>
      <w:r>
        <w:rPr>
          <w:i/>
          <w:iCs/>
          <w:color w:val="000000"/>
          <w:sz w:val="20"/>
          <w:szCs w:val="20"/>
        </w:rPr>
        <w:t xml:space="preserve">Writer’s Guide </w:t>
      </w:r>
      <w:r>
        <w:rPr>
          <w:color w:val="000000"/>
          <w:sz w:val="20"/>
          <w:szCs w:val="20"/>
        </w:rPr>
        <w:t>using large Chart Paper to share finding with the class:</w:t>
      </w:r>
    </w:p>
    <w:p w14:paraId="2F469B28" w14:textId="77777777" w:rsidR="003728DC" w:rsidRDefault="00AA0D7B">
      <w:pPr>
        <w:numPr>
          <w:ilvl w:val="2"/>
          <w:numId w:val="1"/>
        </w:numPr>
        <w:pBdr>
          <w:top w:val="nil"/>
          <w:left w:val="nil"/>
          <w:bottom w:val="nil"/>
          <w:right w:val="nil"/>
          <w:between w:val="nil"/>
        </w:pBdr>
        <w:spacing w:line="259" w:lineRule="auto"/>
        <w:jc w:val="left"/>
        <w:rPr>
          <w:i/>
          <w:iCs/>
          <w:color w:val="000000"/>
          <w:sz w:val="20"/>
          <w:szCs w:val="20"/>
        </w:rPr>
      </w:pPr>
      <w:r>
        <w:rPr>
          <w:color w:val="000000"/>
          <w:sz w:val="20"/>
          <w:szCs w:val="20"/>
        </w:rPr>
        <w:t xml:space="preserve">Emotional Themes: </w:t>
      </w:r>
      <w:r>
        <w:rPr>
          <w:i/>
          <w:iCs/>
          <w:color w:val="000000"/>
          <w:sz w:val="20"/>
          <w:szCs w:val="20"/>
        </w:rPr>
        <w:t>What thoughts, images, words, scenes come to mind? How would you describe the “feeling” of a person in that environment? What would you be trying to convey to the person on earth?</w:t>
      </w:r>
    </w:p>
    <w:p w14:paraId="42BB1A7C" w14:textId="77777777" w:rsidR="003728DC" w:rsidRDefault="00AA0D7B">
      <w:pPr>
        <w:numPr>
          <w:ilvl w:val="2"/>
          <w:numId w:val="1"/>
        </w:numPr>
        <w:pBdr>
          <w:top w:val="nil"/>
          <w:left w:val="nil"/>
          <w:bottom w:val="nil"/>
          <w:right w:val="nil"/>
          <w:between w:val="nil"/>
        </w:pBdr>
        <w:spacing w:line="259" w:lineRule="auto"/>
        <w:jc w:val="left"/>
        <w:rPr>
          <w:i/>
          <w:iCs/>
          <w:color w:val="000000"/>
          <w:sz w:val="20"/>
          <w:szCs w:val="20"/>
        </w:rPr>
      </w:pPr>
      <w:r>
        <w:rPr>
          <w:color w:val="000000"/>
          <w:sz w:val="20"/>
          <w:szCs w:val="20"/>
        </w:rPr>
        <w:t xml:space="preserve">Voice: </w:t>
      </w:r>
      <w:r>
        <w:rPr>
          <w:i/>
          <w:iCs/>
          <w:color w:val="000000"/>
          <w:sz w:val="20"/>
          <w:szCs w:val="20"/>
        </w:rPr>
        <w:t>Tone, feelings, background of the individual in that environment? Same goes to who they might be addressing in their letter.</w:t>
      </w:r>
    </w:p>
    <w:p w14:paraId="1EF3CF6E" w14:textId="77777777" w:rsidR="003728DC" w:rsidRDefault="00AA0D7B">
      <w:pPr>
        <w:numPr>
          <w:ilvl w:val="2"/>
          <w:numId w:val="1"/>
        </w:numPr>
        <w:pBdr>
          <w:top w:val="nil"/>
          <w:left w:val="nil"/>
          <w:bottom w:val="nil"/>
          <w:right w:val="nil"/>
          <w:between w:val="nil"/>
        </w:pBdr>
        <w:spacing w:line="259" w:lineRule="auto"/>
        <w:jc w:val="left"/>
        <w:rPr>
          <w:i/>
          <w:iCs/>
          <w:color w:val="000000"/>
          <w:sz w:val="20"/>
          <w:szCs w:val="20"/>
        </w:rPr>
      </w:pPr>
      <w:r>
        <w:rPr>
          <w:color w:val="000000"/>
          <w:sz w:val="20"/>
          <w:szCs w:val="20"/>
        </w:rPr>
        <w:t xml:space="preserve">Misunderstandings: </w:t>
      </w:r>
      <w:r>
        <w:rPr>
          <w:i/>
          <w:iCs/>
          <w:color w:val="000000"/>
          <w:sz w:val="20"/>
          <w:szCs w:val="20"/>
        </w:rPr>
        <w:t>What could be some possible do’s and don'ts involved in writing a letter like this? Think of theological fallacies, how to address the letter, etc.</w:t>
      </w:r>
    </w:p>
    <w:p w14:paraId="0A697446" w14:textId="77777777" w:rsidR="003728DC" w:rsidRDefault="003728DC">
      <w:pPr>
        <w:pBdr>
          <w:top w:val="nil"/>
          <w:left w:val="nil"/>
          <w:bottom w:val="nil"/>
          <w:right w:val="nil"/>
          <w:between w:val="nil"/>
        </w:pBdr>
        <w:spacing w:line="259" w:lineRule="auto"/>
        <w:ind w:left="0"/>
        <w:jc w:val="left"/>
        <w:rPr>
          <w:i/>
          <w:iCs/>
          <w:sz w:val="20"/>
          <w:szCs w:val="20"/>
        </w:rPr>
      </w:pPr>
    </w:p>
    <w:p w14:paraId="0A9E5595" w14:textId="77777777" w:rsidR="003728DC" w:rsidRDefault="00AA0D7B">
      <w:pPr>
        <w:pBdr>
          <w:top w:val="nil"/>
          <w:left w:val="nil"/>
          <w:bottom w:val="nil"/>
          <w:right w:val="nil"/>
          <w:between w:val="nil"/>
        </w:pBdr>
        <w:spacing w:line="259" w:lineRule="auto"/>
        <w:ind w:left="0"/>
        <w:jc w:val="left"/>
        <w:rPr>
          <w:sz w:val="22"/>
          <w:szCs w:val="22"/>
        </w:rPr>
      </w:pPr>
      <w:r>
        <w:rPr>
          <w:b/>
          <w:bCs/>
          <w:u w:val="single"/>
        </w:rPr>
        <w:t xml:space="preserve">TASK: </w:t>
      </w:r>
    </w:p>
    <w:p w14:paraId="7745F8C9" w14:textId="77777777" w:rsidR="003728DC" w:rsidRDefault="00AA0D7B">
      <w:pPr>
        <w:ind w:left="0"/>
        <w:jc w:val="left"/>
        <w:rPr>
          <w:sz w:val="22"/>
          <w:szCs w:val="22"/>
        </w:rPr>
      </w:pPr>
      <w:r>
        <w:rPr>
          <w:sz w:val="22"/>
          <w:szCs w:val="22"/>
        </w:rPr>
        <w:t xml:space="preserve">This is a step-by-step breakdown of what is expected of you for this assignment. Use it as a checklist as you work to ensure you are completing all requirements. </w:t>
      </w:r>
    </w:p>
    <w:p w14:paraId="5266380C" w14:textId="77777777" w:rsidR="003728DC" w:rsidRDefault="003728DC">
      <w:pPr>
        <w:ind w:left="0"/>
        <w:jc w:val="left"/>
        <w:rPr>
          <w:sz w:val="22"/>
          <w:szCs w:val="22"/>
        </w:rPr>
      </w:pPr>
    </w:p>
    <w:p w14:paraId="3680F61B" w14:textId="77777777" w:rsidR="003728DC" w:rsidRDefault="00AA0D7B">
      <w:pPr>
        <w:numPr>
          <w:ilvl w:val="0"/>
          <w:numId w:val="4"/>
        </w:numPr>
        <w:pBdr>
          <w:top w:val="nil"/>
          <w:left w:val="nil"/>
          <w:bottom w:val="nil"/>
          <w:right w:val="nil"/>
          <w:between w:val="nil"/>
        </w:pBdr>
        <w:jc w:val="left"/>
        <w:rPr>
          <w:b/>
          <w:bCs/>
          <w:color w:val="000000"/>
          <w:u w:val="single"/>
        </w:rPr>
      </w:pPr>
      <w:r>
        <w:rPr>
          <w:b/>
          <w:bCs/>
          <w:color w:val="000000"/>
          <w:u w:val="single"/>
        </w:rPr>
        <w:t>What is required to turn in:</w:t>
      </w:r>
    </w:p>
    <w:p w14:paraId="0C6E4A2B" w14:textId="77777777" w:rsidR="003728DC" w:rsidRDefault="00AA0D7B">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lastRenderedPageBreak/>
        <w:t>ONE</w:t>
      </w:r>
      <w:r>
        <w:rPr>
          <w:color w:val="000000"/>
          <w:sz w:val="20"/>
          <w:szCs w:val="20"/>
        </w:rPr>
        <w:t xml:space="preserve"> final draft of a first-person creative writing narrative on </w:t>
      </w:r>
      <w:r>
        <w:rPr>
          <w:b/>
          <w:bCs/>
          <w:color w:val="000000"/>
          <w:sz w:val="20"/>
          <w:szCs w:val="20"/>
        </w:rPr>
        <w:t xml:space="preserve">one </w:t>
      </w:r>
      <w:r>
        <w:rPr>
          <w:color w:val="000000"/>
          <w:sz w:val="20"/>
          <w:szCs w:val="20"/>
        </w:rPr>
        <w:t xml:space="preserve">of the Four Last Things either on a </w:t>
      </w:r>
      <w:proofErr w:type="spellStart"/>
      <w:r>
        <w:rPr>
          <w:color w:val="000000"/>
          <w:sz w:val="20"/>
          <w:szCs w:val="20"/>
        </w:rPr>
        <w:t>WordDoc</w:t>
      </w:r>
      <w:proofErr w:type="spellEnd"/>
      <w:r>
        <w:rPr>
          <w:color w:val="000000"/>
          <w:sz w:val="20"/>
          <w:szCs w:val="20"/>
        </w:rPr>
        <w:t xml:space="preserve"> or </w:t>
      </w:r>
      <w:proofErr w:type="spellStart"/>
      <w:r>
        <w:rPr>
          <w:color w:val="000000"/>
          <w:sz w:val="20"/>
          <w:szCs w:val="20"/>
        </w:rPr>
        <w:t>GoogleDoc</w:t>
      </w:r>
      <w:proofErr w:type="spellEnd"/>
      <w:r>
        <w:rPr>
          <w:color w:val="000000"/>
          <w:sz w:val="20"/>
          <w:szCs w:val="20"/>
        </w:rPr>
        <w:t>.</w:t>
      </w:r>
    </w:p>
    <w:p w14:paraId="7E201DB9" w14:textId="77777777" w:rsidR="003728DC" w:rsidRDefault="00AA0D7B">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brainstorming page for writing.</w:t>
      </w:r>
    </w:p>
    <w:p w14:paraId="312134B3" w14:textId="77777777" w:rsidR="003728DC" w:rsidRDefault="00AA0D7B">
      <w:pPr>
        <w:numPr>
          <w:ilvl w:val="1"/>
          <w:numId w:val="4"/>
        </w:numPr>
        <w:pBdr>
          <w:top w:val="nil"/>
          <w:left w:val="nil"/>
          <w:bottom w:val="nil"/>
          <w:right w:val="nil"/>
          <w:between w:val="nil"/>
        </w:pBdr>
        <w:spacing w:line="259" w:lineRule="auto"/>
        <w:jc w:val="left"/>
        <w:rPr>
          <w:i/>
          <w:iCs/>
          <w:color w:val="000000"/>
          <w:sz w:val="20"/>
          <w:szCs w:val="20"/>
        </w:rPr>
      </w:pPr>
      <w:r>
        <w:rPr>
          <w:b/>
          <w:bCs/>
          <w:color w:val="000000"/>
          <w:sz w:val="20"/>
          <w:szCs w:val="20"/>
        </w:rPr>
        <w:t xml:space="preserve">ONE </w:t>
      </w:r>
      <w:r>
        <w:rPr>
          <w:color w:val="000000"/>
          <w:sz w:val="20"/>
          <w:szCs w:val="20"/>
        </w:rPr>
        <w:t>rough draft of narrative on a digital document or on paper (</w:t>
      </w:r>
      <w:r>
        <w:rPr>
          <w:i/>
          <w:iCs/>
          <w:color w:val="000000"/>
          <w:sz w:val="20"/>
          <w:szCs w:val="20"/>
        </w:rPr>
        <w:t>it should include edits as well).</w:t>
      </w:r>
    </w:p>
    <w:p w14:paraId="61EF7F7B" w14:textId="77777777" w:rsidR="003728DC" w:rsidRDefault="00AA0D7B">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to TWO </w:t>
      </w:r>
      <w:r>
        <w:rPr>
          <w:color w:val="000000"/>
          <w:sz w:val="20"/>
          <w:szCs w:val="20"/>
        </w:rPr>
        <w:t xml:space="preserve">peer editing sheets </w:t>
      </w:r>
      <w:r>
        <w:rPr>
          <w:i/>
          <w:iCs/>
          <w:color w:val="000000"/>
          <w:sz w:val="20"/>
          <w:szCs w:val="20"/>
        </w:rPr>
        <w:t>(must be signed at the bottom by you as well).</w:t>
      </w:r>
    </w:p>
    <w:p w14:paraId="3BFA8453" w14:textId="77777777" w:rsidR="003728DC" w:rsidRDefault="00AA0D7B">
      <w:pPr>
        <w:numPr>
          <w:ilvl w:val="1"/>
          <w:numId w:val="4"/>
        </w:numPr>
        <w:pBdr>
          <w:top w:val="nil"/>
          <w:left w:val="nil"/>
          <w:bottom w:val="nil"/>
          <w:right w:val="nil"/>
          <w:between w:val="nil"/>
        </w:pBdr>
        <w:spacing w:line="259" w:lineRule="auto"/>
        <w:jc w:val="left"/>
        <w:rPr>
          <w:i/>
          <w:iCs/>
          <w:color w:val="000000"/>
          <w:sz w:val="20"/>
          <w:szCs w:val="20"/>
        </w:rPr>
      </w:pPr>
      <w:r>
        <w:rPr>
          <w:b/>
          <w:bCs/>
          <w:color w:val="000000"/>
          <w:sz w:val="20"/>
          <w:szCs w:val="20"/>
        </w:rPr>
        <w:t xml:space="preserve">ONE </w:t>
      </w:r>
      <w:r>
        <w:rPr>
          <w:color w:val="000000"/>
          <w:sz w:val="20"/>
          <w:szCs w:val="20"/>
        </w:rPr>
        <w:t>self-reflection form.</w:t>
      </w:r>
    </w:p>
    <w:p w14:paraId="14B33A8C" w14:textId="77777777" w:rsidR="003728DC" w:rsidRDefault="00AA0D7B">
      <w:pPr>
        <w:numPr>
          <w:ilvl w:val="0"/>
          <w:numId w:val="5"/>
        </w:numPr>
        <w:pBdr>
          <w:top w:val="nil"/>
          <w:left w:val="nil"/>
          <w:bottom w:val="nil"/>
          <w:right w:val="nil"/>
          <w:between w:val="nil"/>
        </w:pBdr>
        <w:spacing w:line="259" w:lineRule="auto"/>
        <w:jc w:val="left"/>
        <w:rPr>
          <w:color w:val="000000"/>
        </w:rPr>
      </w:pPr>
      <w:r>
        <w:rPr>
          <w:b/>
          <w:bCs/>
          <w:color w:val="000000"/>
          <w:u w:val="single"/>
        </w:rPr>
        <w:t xml:space="preserve">Content: </w:t>
      </w:r>
      <w:r>
        <w:rPr>
          <w:color w:val="000000"/>
        </w:rPr>
        <w:t xml:space="preserve"> </w:t>
      </w:r>
    </w:p>
    <w:p w14:paraId="3AD9D0E5" w14:textId="77777777" w:rsidR="003728DC" w:rsidRDefault="00AA0D7B">
      <w:pPr>
        <w:numPr>
          <w:ilvl w:val="1"/>
          <w:numId w:val="5"/>
        </w:numPr>
        <w:pBdr>
          <w:top w:val="nil"/>
          <w:left w:val="nil"/>
          <w:bottom w:val="nil"/>
          <w:right w:val="nil"/>
          <w:between w:val="nil"/>
        </w:pBdr>
        <w:spacing w:line="259" w:lineRule="auto"/>
        <w:jc w:val="left"/>
        <w:rPr>
          <w:color w:val="000000"/>
          <w:sz w:val="20"/>
          <w:szCs w:val="20"/>
          <w:u w:val="single"/>
        </w:rPr>
      </w:pPr>
      <w:r>
        <w:rPr>
          <w:color w:val="000000"/>
          <w:sz w:val="20"/>
          <w:szCs w:val="20"/>
          <w:u w:val="single"/>
        </w:rPr>
        <w:t>What you base your narrative on should be all theologically accurate. Resources and brainstorming should only come from these sources down below:</w:t>
      </w:r>
    </w:p>
    <w:p w14:paraId="512FB855" w14:textId="77777777" w:rsidR="003728DC" w:rsidRDefault="00AA0D7B">
      <w:pPr>
        <w:numPr>
          <w:ilvl w:val="2"/>
          <w:numId w:val="5"/>
        </w:numPr>
        <w:pBdr>
          <w:top w:val="nil"/>
          <w:left w:val="nil"/>
          <w:bottom w:val="nil"/>
          <w:right w:val="nil"/>
          <w:between w:val="nil"/>
        </w:pBdr>
        <w:spacing w:line="259" w:lineRule="auto"/>
        <w:jc w:val="left"/>
        <w:rPr>
          <w:i/>
          <w:iCs/>
          <w:color w:val="000000"/>
          <w:sz w:val="20"/>
          <w:szCs w:val="20"/>
        </w:rPr>
      </w:pPr>
      <w:r>
        <w:rPr>
          <w:i/>
          <w:iCs/>
          <w:color w:val="000000"/>
          <w:sz w:val="20"/>
          <w:szCs w:val="20"/>
        </w:rPr>
        <w:t>Catholic based commentary (can be found in your Bible or other Catholic books/podcast available to you)</w:t>
      </w:r>
    </w:p>
    <w:p w14:paraId="2EBF783C" w14:textId="77777777" w:rsidR="003728DC" w:rsidRDefault="00AA0D7B">
      <w:pPr>
        <w:numPr>
          <w:ilvl w:val="2"/>
          <w:numId w:val="5"/>
        </w:numPr>
        <w:pBdr>
          <w:top w:val="nil"/>
          <w:left w:val="nil"/>
          <w:bottom w:val="nil"/>
          <w:right w:val="nil"/>
          <w:between w:val="nil"/>
        </w:pBdr>
        <w:spacing w:line="259" w:lineRule="auto"/>
        <w:jc w:val="left"/>
        <w:rPr>
          <w:i/>
          <w:iCs/>
          <w:color w:val="000000"/>
          <w:sz w:val="20"/>
          <w:szCs w:val="20"/>
        </w:rPr>
      </w:pPr>
      <w:r>
        <w:rPr>
          <w:i/>
          <w:iCs/>
          <w:color w:val="000000"/>
          <w:sz w:val="20"/>
          <w:szCs w:val="20"/>
        </w:rPr>
        <w:t>Sacred Art</w:t>
      </w:r>
    </w:p>
    <w:p w14:paraId="02746A18" w14:textId="77777777" w:rsidR="003728DC" w:rsidRDefault="00AA0D7B">
      <w:pPr>
        <w:numPr>
          <w:ilvl w:val="2"/>
          <w:numId w:val="5"/>
        </w:numPr>
        <w:pBdr>
          <w:top w:val="nil"/>
          <w:left w:val="nil"/>
          <w:bottom w:val="nil"/>
          <w:right w:val="nil"/>
          <w:between w:val="nil"/>
        </w:pBdr>
        <w:spacing w:line="259" w:lineRule="auto"/>
        <w:jc w:val="left"/>
        <w:rPr>
          <w:i/>
          <w:iCs/>
          <w:color w:val="000000"/>
          <w:sz w:val="20"/>
          <w:szCs w:val="20"/>
        </w:rPr>
      </w:pPr>
      <w:r>
        <w:rPr>
          <w:i/>
          <w:iCs/>
          <w:color w:val="000000"/>
          <w:sz w:val="20"/>
          <w:szCs w:val="20"/>
        </w:rPr>
        <w:t>Catechism of the Catholic Church</w:t>
      </w:r>
    </w:p>
    <w:p w14:paraId="4716DB75" w14:textId="77777777" w:rsidR="003728DC" w:rsidRDefault="00AA0D7B">
      <w:pPr>
        <w:numPr>
          <w:ilvl w:val="2"/>
          <w:numId w:val="5"/>
        </w:numPr>
        <w:pBdr>
          <w:top w:val="nil"/>
          <w:left w:val="nil"/>
          <w:bottom w:val="nil"/>
          <w:right w:val="nil"/>
          <w:between w:val="nil"/>
        </w:pBdr>
        <w:spacing w:line="259" w:lineRule="auto"/>
        <w:jc w:val="left"/>
        <w:rPr>
          <w:i/>
          <w:iCs/>
          <w:color w:val="000000"/>
          <w:sz w:val="20"/>
          <w:szCs w:val="20"/>
        </w:rPr>
      </w:pPr>
      <w:r>
        <w:rPr>
          <w:i/>
          <w:iCs/>
          <w:color w:val="000000"/>
          <w:sz w:val="20"/>
          <w:szCs w:val="20"/>
        </w:rPr>
        <w:t>Scripture</w:t>
      </w:r>
    </w:p>
    <w:p w14:paraId="52EDEEF2" w14:textId="77777777" w:rsidR="003728DC" w:rsidRDefault="00AA0D7B">
      <w:pPr>
        <w:numPr>
          <w:ilvl w:val="2"/>
          <w:numId w:val="5"/>
        </w:numPr>
        <w:pBdr>
          <w:top w:val="nil"/>
          <w:left w:val="nil"/>
          <w:bottom w:val="nil"/>
          <w:right w:val="nil"/>
          <w:between w:val="nil"/>
        </w:pBdr>
        <w:spacing w:line="259" w:lineRule="auto"/>
        <w:jc w:val="left"/>
        <w:rPr>
          <w:i/>
          <w:iCs/>
          <w:color w:val="000000"/>
          <w:sz w:val="20"/>
          <w:szCs w:val="20"/>
        </w:rPr>
      </w:pPr>
      <w:r>
        <w:rPr>
          <w:i/>
          <w:iCs/>
          <w:color w:val="000000"/>
          <w:sz w:val="20"/>
          <w:szCs w:val="20"/>
        </w:rPr>
        <w:t>A Journey through the Catechism (textbook)</w:t>
      </w:r>
    </w:p>
    <w:p w14:paraId="0CF4A9C9" w14:textId="77777777" w:rsidR="003728DC" w:rsidRDefault="003728DC">
      <w:pPr>
        <w:spacing w:line="259" w:lineRule="auto"/>
        <w:ind w:left="1440"/>
        <w:jc w:val="left"/>
        <w:rPr>
          <w:i/>
          <w:iCs/>
          <w:sz w:val="20"/>
          <w:szCs w:val="20"/>
        </w:rPr>
      </w:pPr>
    </w:p>
    <w:p w14:paraId="21223EC4" w14:textId="77777777" w:rsidR="003728DC" w:rsidRDefault="00AA0D7B">
      <w:pPr>
        <w:numPr>
          <w:ilvl w:val="0"/>
          <w:numId w:val="4"/>
        </w:numPr>
        <w:pBdr>
          <w:top w:val="nil"/>
          <w:left w:val="nil"/>
          <w:bottom w:val="nil"/>
          <w:right w:val="nil"/>
          <w:between w:val="nil"/>
        </w:pBdr>
        <w:jc w:val="left"/>
        <w:rPr>
          <w:color w:val="000000"/>
        </w:rPr>
      </w:pPr>
      <w:r>
        <w:rPr>
          <w:b/>
          <w:bCs/>
          <w:color w:val="000000"/>
          <w:u w:val="single"/>
        </w:rPr>
        <w:t xml:space="preserve">Letter requirements: </w:t>
      </w:r>
    </w:p>
    <w:p w14:paraId="39CEA844" w14:textId="77777777" w:rsidR="003728DC" w:rsidRDefault="00AA0D7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 xml:space="preserve">Four Last Things </w:t>
      </w:r>
    </w:p>
    <w:p w14:paraId="481A01FC"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You only need to choose </w:t>
      </w:r>
      <w:r>
        <w:rPr>
          <w:b/>
          <w:bCs/>
          <w:color w:val="000000"/>
          <w:sz w:val="20"/>
          <w:szCs w:val="20"/>
        </w:rPr>
        <w:t xml:space="preserve">one </w:t>
      </w:r>
      <w:r>
        <w:rPr>
          <w:color w:val="000000"/>
          <w:sz w:val="20"/>
          <w:szCs w:val="20"/>
        </w:rPr>
        <w:t>of the following topics to write on:</w:t>
      </w:r>
    </w:p>
    <w:p w14:paraId="28CAECC0" w14:textId="77777777" w:rsidR="003728DC" w:rsidRDefault="00AA0D7B">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Heaven</w:t>
      </w:r>
    </w:p>
    <w:p w14:paraId="0BE9512D" w14:textId="77777777" w:rsidR="003728DC" w:rsidRDefault="00AA0D7B">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Hell</w:t>
      </w:r>
    </w:p>
    <w:p w14:paraId="10DBF382" w14:textId="77777777" w:rsidR="003728DC" w:rsidRDefault="00AA0D7B">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Purgatory</w:t>
      </w:r>
    </w:p>
    <w:p w14:paraId="611972A1" w14:textId="77777777" w:rsidR="003728DC" w:rsidRDefault="00AA0D7B">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Final Judgement (this is not Jesus’ second coming, but an individual’s final judgement)</w:t>
      </w:r>
    </w:p>
    <w:p w14:paraId="284F715E" w14:textId="77777777" w:rsidR="003728DC" w:rsidRDefault="00AA0D7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Length &amp; Format</w:t>
      </w:r>
    </w:p>
    <w:p w14:paraId="0ABCE5B0"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u w:val="single"/>
        </w:rPr>
        <w:t>Length:</w:t>
      </w:r>
      <w:r>
        <w:rPr>
          <w:color w:val="000000"/>
          <w:sz w:val="20"/>
          <w:szCs w:val="20"/>
        </w:rPr>
        <w:t xml:space="preserve">  </w:t>
      </w:r>
    </w:p>
    <w:p w14:paraId="0BC44FCE" w14:textId="77777777" w:rsidR="003728DC" w:rsidRDefault="00AA0D7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1-2 pages max.</w:t>
      </w:r>
    </w:p>
    <w:p w14:paraId="05365487"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u w:val="single"/>
        </w:rPr>
        <w:t>Format:</w:t>
      </w:r>
      <w:r>
        <w:rPr>
          <w:color w:val="000000"/>
          <w:sz w:val="20"/>
          <w:szCs w:val="20"/>
        </w:rPr>
        <w:t xml:space="preserve">  </w:t>
      </w:r>
    </w:p>
    <w:p w14:paraId="1055657C" w14:textId="77777777" w:rsidR="003728DC" w:rsidRDefault="00AA0D7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Final draft </w:t>
      </w:r>
      <w:r>
        <w:rPr>
          <w:b/>
          <w:bCs/>
          <w:color w:val="000000"/>
          <w:sz w:val="20"/>
          <w:szCs w:val="20"/>
        </w:rPr>
        <w:t xml:space="preserve">must </w:t>
      </w:r>
      <w:r>
        <w:rPr>
          <w:color w:val="000000"/>
          <w:sz w:val="20"/>
          <w:szCs w:val="20"/>
        </w:rPr>
        <w:t>be on a Word or Google Document to be turned in.</w:t>
      </w:r>
    </w:p>
    <w:p w14:paraId="3723007E" w14:textId="77777777" w:rsidR="003728DC" w:rsidRDefault="00AA0D7B">
      <w:pPr>
        <w:numPr>
          <w:ilvl w:val="3"/>
          <w:numId w:val="4"/>
        </w:numPr>
        <w:pBdr>
          <w:top w:val="nil"/>
          <w:left w:val="nil"/>
          <w:bottom w:val="nil"/>
          <w:right w:val="nil"/>
          <w:between w:val="nil"/>
        </w:pBdr>
        <w:spacing w:line="259" w:lineRule="auto"/>
        <w:jc w:val="left"/>
        <w:rPr>
          <w:b/>
          <w:bCs/>
          <w:i/>
          <w:iCs/>
          <w:color w:val="000000"/>
          <w:sz w:val="20"/>
          <w:szCs w:val="20"/>
        </w:rPr>
      </w:pPr>
      <w:r>
        <w:rPr>
          <w:b/>
          <w:bCs/>
          <w:color w:val="000000"/>
          <w:sz w:val="20"/>
          <w:szCs w:val="20"/>
        </w:rPr>
        <w:t xml:space="preserve">LETTER FORMAT </w:t>
      </w:r>
    </w:p>
    <w:p w14:paraId="54D6AF53" w14:textId="77777777" w:rsidR="003728DC" w:rsidRDefault="00AA0D7B">
      <w:pPr>
        <w:numPr>
          <w:ilvl w:val="4"/>
          <w:numId w:val="4"/>
        </w:numPr>
        <w:pBdr>
          <w:top w:val="nil"/>
          <w:left w:val="nil"/>
          <w:bottom w:val="nil"/>
          <w:right w:val="nil"/>
          <w:between w:val="nil"/>
        </w:pBdr>
        <w:spacing w:line="259" w:lineRule="auto"/>
        <w:jc w:val="left"/>
        <w:rPr>
          <w:color w:val="000000"/>
          <w:sz w:val="20"/>
          <w:szCs w:val="20"/>
        </w:rPr>
      </w:pPr>
      <w:r>
        <w:rPr>
          <w:color w:val="000000"/>
          <w:sz w:val="20"/>
          <w:szCs w:val="20"/>
        </w:rPr>
        <w:t>Includes:</w:t>
      </w:r>
    </w:p>
    <w:p w14:paraId="4B10DCEB" w14:textId="77777777" w:rsidR="003728DC" w:rsidRDefault="00AA0D7B">
      <w:pPr>
        <w:numPr>
          <w:ilvl w:val="5"/>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Greeting: </w:t>
      </w:r>
      <w:r>
        <w:rPr>
          <w:i/>
          <w:iCs/>
          <w:color w:val="000000"/>
          <w:sz w:val="20"/>
          <w:szCs w:val="20"/>
        </w:rPr>
        <w:t>Dear...., Hello......, etc...</w:t>
      </w:r>
    </w:p>
    <w:p w14:paraId="60F7EE13" w14:textId="77777777" w:rsidR="003728DC" w:rsidRDefault="00AA0D7B">
      <w:pPr>
        <w:numPr>
          <w:ilvl w:val="6"/>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Your greeting can be to one fictional person or generic to the world: you choose</w:t>
      </w:r>
    </w:p>
    <w:p w14:paraId="22752C6A" w14:textId="77777777" w:rsidR="003728DC" w:rsidRDefault="00AA0D7B">
      <w:pPr>
        <w:numPr>
          <w:ilvl w:val="5"/>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Introduction: </w:t>
      </w:r>
      <w:r>
        <w:rPr>
          <w:i/>
          <w:iCs/>
          <w:color w:val="000000"/>
          <w:sz w:val="20"/>
          <w:szCs w:val="20"/>
        </w:rPr>
        <w:t>Give context, introduce who the voice is</w:t>
      </w:r>
    </w:p>
    <w:p w14:paraId="0435AC5D" w14:textId="77777777" w:rsidR="003728DC" w:rsidRDefault="00AA0D7B">
      <w:pPr>
        <w:numPr>
          <w:ilvl w:val="5"/>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Body Paragraphs: </w:t>
      </w:r>
      <w:r>
        <w:rPr>
          <w:i/>
          <w:iCs/>
          <w:color w:val="000000"/>
          <w:sz w:val="20"/>
          <w:szCs w:val="20"/>
        </w:rPr>
        <w:t xml:space="preserve">Give the plot, the story/message being conveyed </w:t>
      </w:r>
    </w:p>
    <w:p w14:paraId="1A2214B3" w14:textId="77777777" w:rsidR="003728DC" w:rsidRDefault="00AA0D7B">
      <w:pPr>
        <w:numPr>
          <w:ilvl w:val="5"/>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Conclusion: </w:t>
      </w:r>
      <w:r>
        <w:rPr>
          <w:i/>
          <w:iCs/>
          <w:color w:val="000000"/>
          <w:sz w:val="20"/>
          <w:szCs w:val="20"/>
        </w:rPr>
        <w:t>Wrap up story/message with a call to action: for the reader to do something</w:t>
      </w:r>
    </w:p>
    <w:p w14:paraId="2880D140" w14:textId="77777777" w:rsidR="003728DC" w:rsidRDefault="00AA0D7B">
      <w:pPr>
        <w:numPr>
          <w:ilvl w:val="5"/>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Salutation: </w:t>
      </w:r>
      <w:r>
        <w:rPr>
          <w:i/>
          <w:iCs/>
          <w:color w:val="000000"/>
          <w:sz w:val="20"/>
          <w:szCs w:val="20"/>
        </w:rPr>
        <w:t>Sincerely...., Yours Truly...., Prayers......, etc...</w:t>
      </w:r>
    </w:p>
    <w:p w14:paraId="70E83CE5" w14:textId="77777777" w:rsidR="003728DC" w:rsidRDefault="00AA0D7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Structure Notes</w:t>
      </w:r>
    </w:p>
    <w:p w14:paraId="18750352"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Only ONE </w:t>
      </w:r>
      <w:r>
        <w:rPr>
          <w:color w:val="000000"/>
          <w:sz w:val="20"/>
          <w:szCs w:val="20"/>
        </w:rPr>
        <w:t xml:space="preserve">voice or character should be speaking. You may reference other characters, but they should not be the </w:t>
      </w:r>
      <w:r>
        <w:rPr>
          <w:i/>
          <w:iCs/>
          <w:color w:val="000000"/>
          <w:sz w:val="20"/>
          <w:szCs w:val="20"/>
        </w:rPr>
        <w:t xml:space="preserve">main </w:t>
      </w:r>
      <w:r>
        <w:rPr>
          <w:color w:val="000000"/>
          <w:sz w:val="20"/>
          <w:szCs w:val="20"/>
        </w:rPr>
        <w:t xml:space="preserve">character, only supporting ones. Having more than one character named must </w:t>
      </w:r>
      <w:r>
        <w:rPr>
          <w:b/>
          <w:bCs/>
          <w:color w:val="000000"/>
          <w:sz w:val="20"/>
          <w:szCs w:val="20"/>
        </w:rPr>
        <w:t xml:space="preserve">NOT </w:t>
      </w:r>
      <w:r>
        <w:rPr>
          <w:color w:val="000000"/>
          <w:sz w:val="20"/>
          <w:szCs w:val="20"/>
        </w:rPr>
        <w:t>confuse your reader.</w:t>
      </w:r>
    </w:p>
    <w:p w14:paraId="5C0D2A71" w14:textId="77777777" w:rsidR="003728DC" w:rsidRDefault="00AA0D7B">
      <w:pPr>
        <w:numPr>
          <w:ilvl w:val="2"/>
          <w:numId w:val="4"/>
        </w:numPr>
        <w:pBdr>
          <w:top w:val="nil"/>
          <w:left w:val="nil"/>
          <w:bottom w:val="nil"/>
          <w:right w:val="nil"/>
          <w:between w:val="nil"/>
        </w:pBdr>
        <w:spacing w:line="259" w:lineRule="auto"/>
        <w:jc w:val="left"/>
        <w:rPr>
          <w:b/>
          <w:bCs/>
          <w:color w:val="000000"/>
          <w:sz w:val="20"/>
          <w:szCs w:val="20"/>
        </w:rPr>
      </w:pPr>
      <w:r>
        <w:rPr>
          <w:color w:val="000000"/>
          <w:sz w:val="20"/>
          <w:szCs w:val="20"/>
        </w:rPr>
        <w:t xml:space="preserve">Ensure you specifically </w:t>
      </w:r>
      <w:r>
        <w:rPr>
          <w:b/>
          <w:bCs/>
          <w:color w:val="000000"/>
          <w:sz w:val="20"/>
          <w:szCs w:val="20"/>
        </w:rPr>
        <w:t>specify</w:t>
      </w:r>
      <w:r>
        <w:rPr>
          <w:color w:val="000000"/>
          <w:sz w:val="20"/>
          <w:szCs w:val="20"/>
        </w:rPr>
        <w:t xml:space="preserve"> </w:t>
      </w:r>
      <w:r>
        <w:rPr>
          <w:b/>
          <w:bCs/>
          <w:color w:val="000000"/>
          <w:sz w:val="20"/>
          <w:szCs w:val="20"/>
        </w:rPr>
        <w:t xml:space="preserve">where you are </w:t>
      </w:r>
      <w:r>
        <w:rPr>
          <w:i/>
          <w:iCs/>
          <w:color w:val="000000"/>
          <w:sz w:val="20"/>
          <w:szCs w:val="20"/>
        </w:rPr>
        <w:t>(heaven, hell, purgatory</w:t>
      </w:r>
      <w:r>
        <w:rPr>
          <w:b/>
          <w:bCs/>
          <w:i/>
          <w:iCs/>
          <w:color w:val="000000"/>
          <w:sz w:val="20"/>
          <w:szCs w:val="20"/>
        </w:rPr>
        <w:t xml:space="preserve">, </w:t>
      </w:r>
      <w:r>
        <w:rPr>
          <w:i/>
          <w:iCs/>
          <w:color w:val="000000"/>
          <w:sz w:val="20"/>
          <w:szCs w:val="20"/>
        </w:rPr>
        <w:t>experiencing final judgement)</w:t>
      </w:r>
      <w:r>
        <w:rPr>
          <w:b/>
          <w:bCs/>
          <w:color w:val="000000"/>
          <w:sz w:val="20"/>
          <w:szCs w:val="20"/>
        </w:rPr>
        <w:t xml:space="preserve"> do not make it ambiguous. </w:t>
      </w:r>
    </w:p>
    <w:p w14:paraId="00222019"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Clearly state the message and/or Catholic truths you are trying to convey to the living. Craft your story to support this message.</w:t>
      </w:r>
    </w:p>
    <w:p w14:paraId="383619E7"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Create a </w:t>
      </w:r>
      <w:r>
        <w:rPr>
          <w:b/>
          <w:bCs/>
          <w:i/>
          <w:iCs/>
          <w:color w:val="000000"/>
          <w:sz w:val="20"/>
          <w:szCs w:val="20"/>
        </w:rPr>
        <w:t>realistic story</w:t>
      </w:r>
      <w:r>
        <w:rPr>
          <w:color w:val="000000"/>
          <w:sz w:val="20"/>
          <w:szCs w:val="20"/>
        </w:rPr>
        <w:t>. You want your audience to be able to relate to the individual that has passed on. Use real-world examples and call to actions that are practical and are often what people may experience in their life.</w:t>
      </w:r>
    </w:p>
    <w:p w14:paraId="0E8C7CF4" w14:textId="77777777" w:rsidR="003728DC" w:rsidRDefault="00AA0D7B">
      <w:pPr>
        <w:numPr>
          <w:ilvl w:val="2"/>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lastRenderedPageBreak/>
        <w:t>DO NOT:</w:t>
      </w:r>
    </w:p>
    <w:p w14:paraId="3EA249D3" w14:textId="77777777" w:rsidR="003728DC" w:rsidRDefault="00AA0D7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Write the letter to a person or group of people you know. </w:t>
      </w:r>
    </w:p>
    <w:p w14:paraId="72F6EB6E" w14:textId="77777777" w:rsidR="003728DC" w:rsidRDefault="00AA0D7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Write the story/background about a person you know.</w:t>
      </w:r>
    </w:p>
    <w:p w14:paraId="05B2DB9E" w14:textId="77777777" w:rsidR="003728DC" w:rsidRDefault="00AA0D7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Make fun at, discuss, or condemn any political, religious, or social beliefs, especially Church teachings. </w:t>
      </w:r>
    </w:p>
    <w:p w14:paraId="399FEB3B" w14:textId="77777777" w:rsidR="003728DC" w:rsidRDefault="00AA0D7B">
      <w:pPr>
        <w:numPr>
          <w:ilvl w:val="4"/>
          <w:numId w:val="4"/>
        </w:numPr>
        <w:pBdr>
          <w:top w:val="nil"/>
          <w:left w:val="nil"/>
          <w:bottom w:val="nil"/>
          <w:right w:val="nil"/>
          <w:between w:val="nil"/>
        </w:pBdr>
        <w:spacing w:line="259" w:lineRule="auto"/>
        <w:jc w:val="left"/>
        <w:rPr>
          <w:color w:val="000000"/>
          <w:sz w:val="20"/>
          <w:szCs w:val="20"/>
        </w:rPr>
      </w:pPr>
      <w:r>
        <w:rPr>
          <w:color w:val="000000"/>
          <w:sz w:val="20"/>
          <w:szCs w:val="20"/>
        </w:rPr>
        <w:t>These letters are to express emotion and desire to be with our loving and merciful God for all eternity, to enhance the reader (</w:t>
      </w:r>
      <w:r>
        <w:rPr>
          <w:i/>
          <w:iCs/>
          <w:color w:val="000000"/>
          <w:sz w:val="20"/>
          <w:szCs w:val="20"/>
        </w:rPr>
        <w:t xml:space="preserve">and your own) </w:t>
      </w:r>
      <w:r>
        <w:rPr>
          <w:color w:val="000000"/>
          <w:sz w:val="20"/>
          <w:szCs w:val="20"/>
        </w:rPr>
        <w:t xml:space="preserve">spiritual life. </w:t>
      </w:r>
    </w:p>
    <w:p w14:paraId="470FFE11" w14:textId="77777777" w:rsidR="003728DC" w:rsidRDefault="00AA0D7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Examples of letter topics</w:t>
      </w:r>
    </w:p>
    <w:p w14:paraId="4B929E87"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 soul rejoicing in Heaven.</w:t>
      </w:r>
    </w:p>
    <w:p w14:paraId="52D87E67"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 soul longing for God in Purgatory</w:t>
      </w:r>
      <w:r>
        <w:rPr>
          <w:sz w:val="20"/>
          <w:szCs w:val="20"/>
        </w:rPr>
        <w:t>.</w:t>
      </w:r>
    </w:p>
    <w:p w14:paraId="56761BB2"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 soul warning other after rejecting God.</w:t>
      </w:r>
    </w:p>
    <w:p w14:paraId="0C11532F" w14:textId="77777777" w:rsidR="003728DC" w:rsidRDefault="00AA0D7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A soul reflecting at the moment of judgment. </w:t>
      </w:r>
    </w:p>
    <w:p w14:paraId="0FB0EB8C" w14:textId="77777777" w:rsidR="003728DC" w:rsidRDefault="003728DC">
      <w:pPr>
        <w:pBdr>
          <w:top w:val="nil"/>
          <w:left w:val="nil"/>
          <w:bottom w:val="nil"/>
          <w:right w:val="nil"/>
          <w:between w:val="nil"/>
        </w:pBdr>
        <w:spacing w:line="259" w:lineRule="auto"/>
        <w:ind w:left="3240"/>
        <w:jc w:val="left"/>
        <w:rPr>
          <w:i/>
          <w:iCs/>
          <w:color w:val="000000"/>
          <w:sz w:val="20"/>
          <w:szCs w:val="20"/>
        </w:rPr>
      </w:pPr>
    </w:p>
    <w:p w14:paraId="1149198D" w14:textId="77777777" w:rsidR="003728DC" w:rsidRDefault="003728DC">
      <w:pPr>
        <w:pBdr>
          <w:top w:val="nil"/>
          <w:left w:val="nil"/>
          <w:bottom w:val="nil"/>
          <w:right w:val="nil"/>
          <w:between w:val="nil"/>
        </w:pBdr>
        <w:spacing w:line="259" w:lineRule="auto"/>
        <w:ind w:left="1440"/>
        <w:jc w:val="left"/>
        <w:rPr>
          <w:color w:val="000000"/>
          <w:sz w:val="20"/>
          <w:szCs w:val="20"/>
        </w:rPr>
      </w:pPr>
    </w:p>
    <w:p w14:paraId="3C65F8D6" w14:textId="77777777" w:rsidR="003728DC" w:rsidRDefault="003728DC">
      <w:pPr>
        <w:spacing w:line="259" w:lineRule="auto"/>
        <w:ind w:left="720"/>
        <w:jc w:val="left"/>
        <w:rPr>
          <w:color w:val="000000"/>
          <w:sz w:val="20"/>
          <w:szCs w:val="20"/>
        </w:rPr>
      </w:pPr>
    </w:p>
    <w:p w14:paraId="2F07EF94" w14:textId="77777777" w:rsidR="003728DC" w:rsidRDefault="003728DC">
      <w:pPr>
        <w:pBdr>
          <w:top w:val="nil"/>
          <w:left w:val="nil"/>
          <w:bottom w:val="nil"/>
          <w:right w:val="nil"/>
          <w:between w:val="nil"/>
        </w:pBdr>
        <w:ind w:left="2520"/>
        <w:jc w:val="left"/>
        <w:rPr>
          <w:color w:val="000000"/>
          <w:sz w:val="20"/>
          <w:szCs w:val="20"/>
        </w:rPr>
      </w:pPr>
    </w:p>
    <w:sectPr w:rsidR="003728DC">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A30A0" w14:textId="77777777" w:rsidR="002549F3" w:rsidRDefault="002549F3">
      <w:r>
        <w:separator/>
      </w:r>
    </w:p>
  </w:endnote>
  <w:endnote w:type="continuationSeparator" w:id="0">
    <w:p w14:paraId="2D482624" w14:textId="77777777" w:rsidR="002549F3" w:rsidRDefault="0025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94FDE8E-3739-4EBD-A82C-A47AE2C494BD}"/>
  </w:font>
  <w:font w:name="Courier New">
    <w:panose1 w:val="02070309020205020404"/>
    <w:charset w:val="00"/>
    <w:family w:val="modern"/>
    <w:pitch w:val="fixed"/>
    <w:sig w:usb0="E0002EFF" w:usb1="C0007843" w:usb2="00000009" w:usb3="00000000" w:csb0="000001FF" w:csb1="00000000"/>
  </w:font>
  <w:font w:name="Lato">
    <w:charset w:val="00"/>
    <w:family w:val="auto"/>
    <w:pitch w:val="default"/>
    <w:embedRegular r:id="rId2" w:fontKey="{07ED8567-EDCA-4A9E-835C-1324DA02311D}"/>
    <w:embedBold r:id="rId3" w:fontKey="{802368E6-864B-41CA-969E-B719D841AE92}"/>
    <w:embedItalic r:id="rId4" w:fontKey="{606BCE69-14A8-4CBA-B3C9-5676F2ADF662}"/>
    <w:embedBoldItalic r:id="rId5" w:fontKey="{FE8D36A1-7FF7-4F9E-8E95-B710AF063342}"/>
  </w:font>
  <w:font w:name="Play">
    <w:charset w:val="00"/>
    <w:family w:val="auto"/>
    <w:pitch w:val="default"/>
    <w:embedRegular r:id="rId6" w:fontKey="{210DEDB3-6897-46C3-902F-A53F247A7B24}"/>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034B615-568C-4FAC-A51C-9636D6949B37}"/>
  </w:font>
  <w:font w:name="Cambria">
    <w:panose1 w:val="02040503050406030204"/>
    <w:charset w:val="00"/>
    <w:family w:val="roman"/>
    <w:pitch w:val="variable"/>
    <w:sig w:usb0="E00006FF" w:usb1="420024FF" w:usb2="02000000" w:usb3="00000000" w:csb0="0000019F" w:csb1="00000000"/>
    <w:embedRegular r:id="rId8" w:fontKey="{DBC7CF91-BA34-42D6-B7A6-FCDF1944A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2650" w14:textId="77777777" w:rsidR="003728DC" w:rsidRDefault="003728DC">
    <w:pPr>
      <w:widowControl w:val="0"/>
      <w:pBdr>
        <w:top w:val="nil"/>
        <w:left w:val="nil"/>
        <w:bottom w:val="nil"/>
        <w:right w:val="nil"/>
        <w:between w:val="nil"/>
      </w:pBdr>
      <w:spacing w:line="276" w:lineRule="auto"/>
      <w:ind w:left="0" w:right="0"/>
      <w:jc w:val="left"/>
      <w:rPr>
        <w:color w:val="00000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3728DC" w14:paraId="66CCD2E9" w14:textId="77777777">
      <w:trPr>
        <w:trHeight w:val="300"/>
      </w:trPr>
      <w:tc>
        <w:tcPr>
          <w:tcW w:w="3600" w:type="dxa"/>
        </w:tcPr>
        <w:p w14:paraId="180089DB" w14:textId="77777777" w:rsidR="003728DC" w:rsidRDefault="003728DC">
          <w:pPr>
            <w:pBdr>
              <w:top w:val="nil"/>
              <w:left w:val="nil"/>
              <w:bottom w:val="nil"/>
              <w:right w:val="nil"/>
              <w:between w:val="nil"/>
            </w:pBdr>
            <w:tabs>
              <w:tab w:val="center" w:pos="4680"/>
              <w:tab w:val="right" w:pos="9360"/>
            </w:tabs>
            <w:ind w:left="-115"/>
            <w:jc w:val="left"/>
            <w:rPr>
              <w:color w:val="000000"/>
            </w:rPr>
          </w:pPr>
        </w:p>
      </w:tc>
      <w:tc>
        <w:tcPr>
          <w:tcW w:w="3600" w:type="dxa"/>
        </w:tcPr>
        <w:p w14:paraId="67B55246" w14:textId="77777777" w:rsidR="003728DC" w:rsidRDefault="003728DC">
          <w:pPr>
            <w:pBdr>
              <w:top w:val="nil"/>
              <w:left w:val="nil"/>
              <w:bottom w:val="nil"/>
              <w:right w:val="nil"/>
              <w:between w:val="nil"/>
            </w:pBdr>
            <w:tabs>
              <w:tab w:val="center" w:pos="4680"/>
              <w:tab w:val="right" w:pos="9360"/>
            </w:tabs>
            <w:jc w:val="center"/>
            <w:rPr>
              <w:color w:val="000000"/>
            </w:rPr>
          </w:pPr>
        </w:p>
      </w:tc>
      <w:tc>
        <w:tcPr>
          <w:tcW w:w="3600" w:type="dxa"/>
        </w:tcPr>
        <w:p w14:paraId="32223EB7" w14:textId="77777777" w:rsidR="003728DC" w:rsidRDefault="003728DC">
          <w:pPr>
            <w:pBdr>
              <w:top w:val="nil"/>
              <w:left w:val="nil"/>
              <w:bottom w:val="nil"/>
              <w:right w:val="nil"/>
              <w:between w:val="nil"/>
            </w:pBdr>
            <w:tabs>
              <w:tab w:val="center" w:pos="4680"/>
              <w:tab w:val="right" w:pos="9360"/>
            </w:tabs>
            <w:ind w:right="-115"/>
            <w:jc w:val="right"/>
            <w:rPr>
              <w:color w:val="000000"/>
            </w:rPr>
          </w:pPr>
        </w:p>
      </w:tc>
    </w:tr>
  </w:tbl>
  <w:p w14:paraId="5AC42C14" w14:textId="77777777" w:rsidR="003728DC" w:rsidRDefault="003728D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2425" w14:textId="77777777" w:rsidR="002549F3" w:rsidRDefault="002549F3">
      <w:r>
        <w:separator/>
      </w:r>
    </w:p>
  </w:footnote>
  <w:footnote w:type="continuationSeparator" w:id="0">
    <w:p w14:paraId="42E3156D" w14:textId="77777777" w:rsidR="002549F3" w:rsidRDefault="00254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57E0" w14:textId="77777777" w:rsidR="003728DC" w:rsidRDefault="003728DC">
    <w:pPr>
      <w:widowControl w:val="0"/>
      <w:pBdr>
        <w:top w:val="nil"/>
        <w:left w:val="nil"/>
        <w:bottom w:val="nil"/>
        <w:right w:val="nil"/>
        <w:between w:val="nil"/>
      </w:pBdr>
      <w:spacing w:line="276" w:lineRule="auto"/>
      <w:ind w:left="0" w:right="0"/>
      <w:jc w:val="left"/>
      <w:rPr>
        <w:color w:val="000000"/>
        <w:sz w:val="20"/>
        <w:szCs w:val="20"/>
      </w:rPr>
    </w:pPr>
  </w:p>
  <w:tbl>
    <w:tblPr>
      <w:tblStyle w:val="a0"/>
      <w:tblW w:w="10800" w:type="dxa"/>
      <w:tblInd w:w="0" w:type="dxa"/>
      <w:tblLayout w:type="fixed"/>
      <w:tblLook w:val="0600" w:firstRow="0" w:lastRow="0" w:firstColumn="0" w:lastColumn="0" w:noHBand="1" w:noVBand="1"/>
    </w:tblPr>
    <w:tblGrid>
      <w:gridCol w:w="3600"/>
      <w:gridCol w:w="3600"/>
      <w:gridCol w:w="3600"/>
    </w:tblGrid>
    <w:tr w:rsidR="003728DC" w14:paraId="35A41A47" w14:textId="77777777">
      <w:trPr>
        <w:trHeight w:val="300"/>
      </w:trPr>
      <w:tc>
        <w:tcPr>
          <w:tcW w:w="3600" w:type="dxa"/>
        </w:tcPr>
        <w:p w14:paraId="0564E882" w14:textId="77777777" w:rsidR="003728DC" w:rsidRDefault="003728DC">
          <w:pPr>
            <w:pBdr>
              <w:top w:val="nil"/>
              <w:left w:val="nil"/>
              <w:bottom w:val="nil"/>
              <w:right w:val="nil"/>
              <w:between w:val="nil"/>
            </w:pBdr>
            <w:tabs>
              <w:tab w:val="center" w:pos="4680"/>
              <w:tab w:val="right" w:pos="9360"/>
            </w:tabs>
            <w:ind w:left="-115"/>
            <w:jc w:val="left"/>
            <w:rPr>
              <w:color w:val="000000"/>
            </w:rPr>
          </w:pPr>
        </w:p>
      </w:tc>
      <w:tc>
        <w:tcPr>
          <w:tcW w:w="3600" w:type="dxa"/>
        </w:tcPr>
        <w:p w14:paraId="0B3880EF" w14:textId="77777777" w:rsidR="003728DC" w:rsidRDefault="003728DC">
          <w:pPr>
            <w:pBdr>
              <w:top w:val="nil"/>
              <w:left w:val="nil"/>
              <w:bottom w:val="nil"/>
              <w:right w:val="nil"/>
              <w:between w:val="nil"/>
            </w:pBdr>
            <w:tabs>
              <w:tab w:val="center" w:pos="4680"/>
              <w:tab w:val="right" w:pos="9360"/>
            </w:tabs>
            <w:jc w:val="center"/>
            <w:rPr>
              <w:color w:val="000000"/>
            </w:rPr>
          </w:pPr>
        </w:p>
      </w:tc>
      <w:tc>
        <w:tcPr>
          <w:tcW w:w="3600" w:type="dxa"/>
        </w:tcPr>
        <w:p w14:paraId="11B7076A" w14:textId="77777777" w:rsidR="003728DC" w:rsidRDefault="003728DC">
          <w:pPr>
            <w:pBdr>
              <w:top w:val="nil"/>
              <w:left w:val="nil"/>
              <w:bottom w:val="nil"/>
              <w:right w:val="nil"/>
              <w:between w:val="nil"/>
            </w:pBdr>
            <w:tabs>
              <w:tab w:val="center" w:pos="4680"/>
              <w:tab w:val="right" w:pos="9360"/>
            </w:tabs>
            <w:ind w:right="-115"/>
            <w:jc w:val="right"/>
            <w:rPr>
              <w:color w:val="000000"/>
            </w:rPr>
          </w:pPr>
        </w:p>
      </w:tc>
    </w:tr>
  </w:tbl>
  <w:p w14:paraId="7390F0CA" w14:textId="77777777" w:rsidR="003728DC" w:rsidRDefault="003728D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70602"/>
    <w:multiLevelType w:val="multilevel"/>
    <w:tmpl w:val="66E25B24"/>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1" w15:restartNumberingAfterBreak="0">
    <w:nsid w:val="46DB7C51"/>
    <w:multiLevelType w:val="multilevel"/>
    <w:tmpl w:val="06124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20B45"/>
    <w:multiLevelType w:val="multilevel"/>
    <w:tmpl w:val="FD9870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DF8602A"/>
    <w:multiLevelType w:val="multilevel"/>
    <w:tmpl w:val="F89C0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E74460"/>
    <w:multiLevelType w:val="multilevel"/>
    <w:tmpl w:val="9A6CA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011818"/>
    <w:multiLevelType w:val="multilevel"/>
    <w:tmpl w:val="015096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0054C40"/>
    <w:multiLevelType w:val="multilevel"/>
    <w:tmpl w:val="DAF475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8DC"/>
    <w:rsid w:val="002067EA"/>
    <w:rsid w:val="002549F3"/>
    <w:rsid w:val="003728DC"/>
    <w:rsid w:val="0074421C"/>
    <w:rsid w:val="00AA0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454B1"/>
  <w15:docId w15:val="{8705CA64-4561-45E5-88C4-3984D255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1pX8jrRSEdfYJlpOPLZlB52tw==">CgMxLjA4AHIhMVpwQlNuUldGNFM5S1RDcEdEYjFUbmNmZUpaZzBsdzRn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1391</Words>
  <Characters>7931</Characters>
  <Application>Microsoft Office Word</Application>
  <DocSecurity>0</DocSecurity>
  <Lines>66</Lines>
  <Paragraphs>18</Paragraphs>
  <ScaleCrop>false</ScaleCrop>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2026-06-22T15:40:00Z</dcterms:created>
  <dcterms:modified xsi:type="dcterms:W3CDTF">2026-06-22T15:40:00Z</dcterms:modified>
</cp:coreProperties>
</file>