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2CC6" w:rsidRDefault="0012497F">
      <w:pPr>
        <w:jc w:val="center"/>
        <w:rPr>
          <w:rFonts w:ascii="Georgia" w:eastAsia="Georgia" w:hAnsi="Georgia" w:cs="Georgia"/>
          <w:b/>
          <w:bCs/>
          <w:sz w:val="24"/>
          <w:szCs w:val="24"/>
        </w:rPr>
      </w:pPr>
      <w:r>
        <w:rPr>
          <w:rFonts w:ascii="Georgia" w:eastAsia="Georgia" w:hAnsi="Georgia" w:cs="Georgia"/>
          <w:b/>
          <w:bCs/>
          <w:sz w:val="24"/>
          <w:szCs w:val="24"/>
        </w:rPr>
        <w:t>Chapter 5</w:t>
      </w:r>
    </w:p>
    <w:p w14:paraId="00000002" w14:textId="77777777" w:rsidR="00E72CC6" w:rsidRDefault="0012497F">
      <w:pPr>
        <w:jc w:val="center"/>
        <w:rPr>
          <w:rFonts w:ascii="Georgia" w:eastAsia="Georgia" w:hAnsi="Georgia" w:cs="Georgia"/>
          <w:b/>
          <w:bCs/>
          <w:sz w:val="24"/>
          <w:szCs w:val="24"/>
        </w:rPr>
      </w:pPr>
      <w:r>
        <w:rPr>
          <w:rFonts w:ascii="Georgia" w:eastAsia="Georgia" w:hAnsi="Georgia" w:cs="Georgia"/>
          <w:b/>
          <w:bCs/>
          <w:sz w:val="24"/>
          <w:szCs w:val="24"/>
        </w:rPr>
        <w:t>The Sacrament of Penance</w:t>
      </w:r>
    </w:p>
    <w:p w14:paraId="00000003" w14:textId="77777777" w:rsidR="00E72CC6" w:rsidRDefault="0012497F">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The Welcome Table</w:t>
      </w:r>
      <w:r>
        <w:rPr>
          <w:rFonts w:ascii="Georgia" w:eastAsia="Georgia" w:hAnsi="Georgia" w:cs="Georgia"/>
          <w:sz w:val="24"/>
          <w:szCs w:val="24"/>
        </w:rPr>
        <w:t xml:space="preserve"> (Negro Spiritual)]</w:t>
      </w:r>
    </w:p>
    <w:p w14:paraId="00000004" w14:textId="54C3C30B" w:rsidR="00E72CC6" w:rsidRDefault="00E72CC6">
      <w:pPr>
        <w:rPr>
          <w:rFonts w:ascii="Georgia" w:eastAsia="Georgia" w:hAnsi="Georgia" w:cs="Georgia"/>
          <w:sz w:val="24"/>
          <w:szCs w:val="24"/>
        </w:rPr>
      </w:pPr>
    </w:p>
    <w:p w14:paraId="751E7268" w14:textId="38879021" w:rsidR="00190603" w:rsidRPr="00190603" w:rsidRDefault="00190603" w:rsidP="00190603">
      <w:pPr>
        <w:pStyle w:val="NoSpacing"/>
        <w:rPr>
          <w:rFonts w:ascii="Georgia" w:hAnsi="Georgia"/>
          <w:i/>
          <w:iCs/>
          <w:sz w:val="24"/>
          <w:szCs w:val="24"/>
        </w:rPr>
      </w:pPr>
      <w:r w:rsidRPr="00190603">
        <w:rPr>
          <w:rFonts w:ascii="Georgia" w:hAnsi="Georgia"/>
          <w:i/>
          <w:iCs/>
          <w:sz w:val="24"/>
          <w:szCs w:val="24"/>
        </w:rPr>
        <w:t xml:space="preserve">This assignment touches on the lyrics in </w:t>
      </w:r>
      <w:r w:rsidRPr="00190603">
        <w:rPr>
          <w:rFonts w:ascii="Georgia" w:hAnsi="Georgia"/>
          <w:sz w:val="24"/>
          <w:szCs w:val="24"/>
        </w:rPr>
        <w:t>The Welcome Table</w:t>
      </w:r>
      <w:r w:rsidRPr="00190603">
        <w:rPr>
          <w:rFonts w:ascii="Georgia" w:hAnsi="Georgia"/>
          <w:i/>
          <w:iCs/>
          <w:sz w:val="24"/>
          <w:szCs w:val="24"/>
        </w:rPr>
        <w:t xml:space="preserve"> and connects them with Revelation 19:6-9. </w:t>
      </w:r>
      <w:r>
        <w:rPr>
          <w:rFonts w:ascii="Georgia" w:hAnsi="Georgia"/>
          <w:i/>
          <w:iCs/>
          <w:sz w:val="24"/>
          <w:szCs w:val="24"/>
        </w:rPr>
        <w:t>Introduce the assignment by</w:t>
      </w:r>
      <w:r w:rsidRPr="00190603">
        <w:rPr>
          <w:rFonts w:ascii="Georgia" w:hAnsi="Georgia"/>
          <w:i/>
          <w:iCs/>
          <w:sz w:val="24"/>
          <w:szCs w:val="24"/>
        </w:rPr>
        <w:t xml:space="preserve"> explain</w:t>
      </w:r>
      <w:r>
        <w:rPr>
          <w:rFonts w:ascii="Georgia" w:hAnsi="Georgia"/>
          <w:i/>
          <w:iCs/>
          <w:sz w:val="24"/>
          <w:szCs w:val="24"/>
        </w:rPr>
        <w:t>ing</w:t>
      </w:r>
      <w:r w:rsidRPr="00190603">
        <w:rPr>
          <w:rFonts w:ascii="Georgia" w:hAnsi="Georgia"/>
          <w:i/>
          <w:iCs/>
          <w:sz w:val="24"/>
          <w:szCs w:val="24"/>
        </w:rPr>
        <w:t xml:space="preserve"> the following in your own words:</w:t>
      </w:r>
    </w:p>
    <w:p w14:paraId="37DE5216" w14:textId="66FFEFC1" w:rsidR="00690386" w:rsidRPr="00190603" w:rsidRDefault="00690386" w:rsidP="00190603">
      <w:pPr>
        <w:pStyle w:val="NoSpacing"/>
        <w:rPr>
          <w:rFonts w:ascii="Georgia" w:hAnsi="Georgia"/>
          <w:sz w:val="24"/>
          <w:szCs w:val="24"/>
        </w:rPr>
      </w:pPr>
    </w:p>
    <w:p w14:paraId="6B7012E4" w14:textId="77777777" w:rsidR="00190603" w:rsidRDefault="00190603" w:rsidP="00190603">
      <w:pPr>
        <w:pStyle w:val="NoSpacing"/>
        <w:ind w:left="720" w:right="720"/>
        <w:rPr>
          <w:rFonts w:ascii="Georgia" w:eastAsia="Times New Roman" w:hAnsi="Georgia" w:cs="Times New Roman"/>
          <w:sz w:val="24"/>
          <w:szCs w:val="24"/>
          <w:lang w:val="en-US"/>
        </w:rPr>
      </w:pPr>
      <w:r w:rsidRPr="00190603">
        <w:rPr>
          <w:rFonts w:ascii="Georgia" w:eastAsia="Times New Roman" w:hAnsi="Georgia" w:cs="Times New Roman"/>
          <w:sz w:val="24"/>
          <w:szCs w:val="24"/>
          <w:lang w:val="en-US"/>
        </w:rPr>
        <w:t xml:space="preserve">The traditional spiritual </w:t>
      </w:r>
      <w:r w:rsidRPr="00190603">
        <w:rPr>
          <w:rFonts w:ascii="Georgia" w:eastAsia="Times New Roman" w:hAnsi="Georgia" w:cs="Times New Roman"/>
          <w:i/>
          <w:iCs/>
          <w:sz w:val="24"/>
          <w:szCs w:val="24"/>
          <w:lang w:val="en-US"/>
        </w:rPr>
        <w:t>The Welcome Table</w:t>
      </w:r>
      <w:r w:rsidRPr="00190603">
        <w:rPr>
          <w:rFonts w:ascii="Georgia" w:eastAsia="Times New Roman" w:hAnsi="Georgia" w:cs="Times New Roman"/>
          <w:sz w:val="24"/>
          <w:szCs w:val="24"/>
          <w:lang w:val="en-US"/>
        </w:rPr>
        <w:t xml:space="preserve"> is a powerful expression of hope created by enslaved African Americans who were denied dignity and barred from earthly tables. It expresses a dual hope: physical freedom on earth and eternal, radical hospitality in heaven. Scripturally, this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Welcome Table</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finds its ultimate fulfillment in Revelation 19:6–9, which describes the Wedding Feast of the Lamb. In this passage, God’s people are clothed in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bright, clean linen</w:t>
      </w:r>
      <w:r>
        <w:rPr>
          <w:rFonts w:ascii="Georgia" w:eastAsia="Times New Roman" w:hAnsi="Georgia" w:cs="Times New Roman"/>
          <w:sz w:val="24"/>
          <w:szCs w:val="24"/>
          <w:lang w:val="en-US"/>
        </w:rPr>
        <w:t xml:space="preserve"> garment</w:t>
      </w:r>
      <w:r w:rsidRPr="00190603">
        <w:rPr>
          <w:rFonts w:ascii="Georgia" w:eastAsia="Times New Roman" w:hAnsi="Georgia" w:cs="Times New Roman"/>
          <w:sz w:val="24"/>
          <w:szCs w:val="24"/>
          <w:lang w:val="en-US"/>
        </w:rPr>
        <w:t>,</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representing their righteous deeds, and are invited to celebrate the final victory of Christ. The Sacrament of Penance acts as our modern preparation for this feast. It cleanses us of sin, restores our garments of grace, and reconciles us with God and the community so we can joyfully take our place at the table.</w:t>
      </w:r>
    </w:p>
    <w:p w14:paraId="593983B3" w14:textId="77777777" w:rsidR="00190603" w:rsidRDefault="00190603" w:rsidP="00190603">
      <w:pPr>
        <w:pStyle w:val="NoSpacing"/>
        <w:ind w:right="720"/>
        <w:rPr>
          <w:rFonts w:ascii="Georgia" w:eastAsia="Times New Roman" w:hAnsi="Georgia" w:cs="Times New Roman"/>
          <w:sz w:val="24"/>
          <w:szCs w:val="24"/>
          <w:lang w:val="en-US"/>
        </w:rPr>
      </w:pPr>
    </w:p>
    <w:p w14:paraId="1C6EB3CA" w14:textId="618A4B1F" w:rsidR="00024D96" w:rsidRDefault="00024D96" w:rsidP="00024D96">
      <w:pPr>
        <w:pStyle w:val="NoSpacing"/>
        <w:rPr>
          <w:rFonts w:ascii="Georgia" w:eastAsia="Times New Roman" w:hAnsi="Georgia" w:cs="Times New Roman"/>
          <w:sz w:val="24"/>
          <w:szCs w:val="24"/>
          <w:lang w:val="en-US"/>
        </w:rPr>
      </w:pPr>
      <w:r>
        <w:rPr>
          <w:rFonts w:ascii="Georgia" w:eastAsia="Times New Roman" w:hAnsi="Georgia" w:cs="Times New Roman"/>
          <w:sz w:val="24"/>
          <w:szCs w:val="24"/>
          <w:lang w:val="en-US"/>
        </w:rPr>
        <w:t xml:space="preserve">Play a traditional African American singing of </w:t>
      </w:r>
      <w:r w:rsidRPr="00024D96">
        <w:rPr>
          <w:rFonts w:ascii="Georgia" w:eastAsia="Times New Roman" w:hAnsi="Georgia" w:cs="Times New Roman"/>
          <w:i/>
          <w:iCs/>
          <w:sz w:val="24"/>
          <w:szCs w:val="24"/>
          <w:lang w:val="en-US"/>
        </w:rPr>
        <w:t>The Welcome Table</w:t>
      </w:r>
      <w:r>
        <w:rPr>
          <w:rFonts w:ascii="Georgia" w:eastAsia="Times New Roman" w:hAnsi="Georgia" w:cs="Times New Roman"/>
          <w:sz w:val="24"/>
          <w:szCs w:val="24"/>
          <w:lang w:val="en-US"/>
        </w:rPr>
        <w:t xml:space="preserve"> (e.g. </w:t>
      </w:r>
      <w:hyperlink r:id="rId6" w:history="1">
        <w:r w:rsidRPr="00091AB5">
          <w:rPr>
            <w:rStyle w:val="Hyperlink"/>
            <w:rFonts w:ascii="Georgia" w:eastAsia="Times New Roman" w:hAnsi="Georgia" w:cs="Times New Roman"/>
            <w:sz w:val="24"/>
            <w:szCs w:val="24"/>
            <w:lang w:val="en-US"/>
          </w:rPr>
          <w:t>https://www.youtube.com/watch?v=BWW-f2yIguU</w:t>
        </w:r>
      </w:hyperlink>
      <w:r>
        <w:rPr>
          <w:rFonts w:ascii="Georgia" w:eastAsia="Times New Roman" w:hAnsi="Georgia" w:cs="Times New Roman"/>
          <w:sz w:val="24"/>
          <w:szCs w:val="24"/>
          <w:lang w:val="en-US"/>
        </w:rPr>
        <w:t xml:space="preserve"> has lyrics included) Next, pass out the worksheet to the students and have them write their responses to each set of questions. When they have completed writing, conduct a general class discussion to go over the responses.</w:t>
      </w:r>
    </w:p>
    <w:p w14:paraId="308F93FC" w14:textId="77777777" w:rsidR="00024D96" w:rsidRDefault="00024D96">
      <w:pPr>
        <w:rPr>
          <w:rFonts w:ascii="Georgia" w:eastAsia="Times New Roman" w:hAnsi="Georgia" w:cs="Times New Roman"/>
          <w:sz w:val="24"/>
          <w:szCs w:val="24"/>
          <w:lang w:val="en-US"/>
        </w:rPr>
      </w:pPr>
      <w:r>
        <w:rPr>
          <w:rFonts w:ascii="Georgia" w:eastAsia="Times New Roman" w:hAnsi="Georgia" w:cs="Times New Roman"/>
          <w:sz w:val="24"/>
          <w:szCs w:val="24"/>
          <w:lang w:val="en-US"/>
        </w:rPr>
        <w:br w:type="page"/>
      </w:r>
    </w:p>
    <w:p w14:paraId="0AB67F15" w14:textId="77777777" w:rsidR="00190603" w:rsidRDefault="00190603" w:rsidP="00024D96">
      <w:pPr>
        <w:pStyle w:val="NoSpacing"/>
        <w:rPr>
          <w:rFonts w:ascii="Georgia" w:eastAsia="Times New Roman" w:hAnsi="Georgia" w:cs="Times New Roman"/>
          <w:sz w:val="24"/>
          <w:szCs w:val="24"/>
          <w:lang w:val="en-US"/>
        </w:rPr>
      </w:pPr>
    </w:p>
    <w:p w14:paraId="66A9EB29" w14:textId="77777777" w:rsidR="00024D96" w:rsidRDefault="00024D96" w:rsidP="00190603">
      <w:pPr>
        <w:pStyle w:val="NoSpacing"/>
        <w:ind w:right="720"/>
        <w:rPr>
          <w:rFonts w:ascii="Georgia" w:eastAsia="Georgia" w:hAnsi="Georgia" w:cs="Georgia"/>
          <w:i/>
          <w:iCs/>
          <w:sz w:val="24"/>
          <w:szCs w:val="24"/>
        </w:rPr>
      </w:pPr>
    </w:p>
    <w:p w14:paraId="40875EF3" w14:textId="5059B1F2" w:rsidR="00190603" w:rsidRPr="00024D96" w:rsidRDefault="00190603" w:rsidP="00024D96">
      <w:pPr>
        <w:pStyle w:val="NoSpacing"/>
        <w:ind w:right="720"/>
        <w:jc w:val="center"/>
        <w:rPr>
          <w:rFonts w:ascii="Georgia" w:eastAsia="Times New Roman" w:hAnsi="Georgia" w:cs="Times New Roman"/>
          <w:b/>
          <w:bCs/>
          <w:sz w:val="24"/>
          <w:szCs w:val="24"/>
          <w:lang w:val="en-US"/>
        </w:rPr>
      </w:pPr>
      <w:r w:rsidRPr="00024D96">
        <w:rPr>
          <w:rFonts w:ascii="Georgia" w:eastAsia="Georgia" w:hAnsi="Georgia" w:cs="Georgia"/>
          <w:b/>
          <w:bCs/>
          <w:i/>
          <w:iCs/>
          <w:sz w:val="24"/>
          <w:szCs w:val="24"/>
        </w:rPr>
        <w:t>The Welcome Table</w:t>
      </w:r>
      <w:r w:rsidRPr="00024D96">
        <w:rPr>
          <w:rFonts w:ascii="Georgia" w:eastAsia="Georgia" w:hAnsi="Georgia" w:cs="Georgia"/>
          <w:b/>
          <w:bCs/>
          <w:sz w:val="24"/>
          <w:szCs w:val="24"/>
        </w:rPr>
        <w:t xml:space="preserve"> (Negro Spiritual)</w:t>
      </w:r>
      <w:r w:rsidR="00024D96" w:rsidRPr="00024D96">
        <w:rPr>
          <w:rFonts w:ascii="Georgia" w:eastAsia="Georgia" w:hAnsi="Georgia" w:cs="Georgia"/>
          <w:b/>
          <w:bCs/>
          <w:sz w:val="24"/>
          <w:szCs w:val="24"/>
        </w:rPr>
        <w:t xml:space="preserve"> Assignment</w:t>
      </w:r>
    </w:p>
    <w:p w14:paraId="26118123" w14:textId="77777777" w:rsidR="0012497F" w:rsidRDefault="0012497F" w:rsidP="00190603">
      <w:pPr>
        <w:pStyle w:val="NoSpacing"/>
        <w:rPr>
          <w:rFonts w:ascii="Georgia" w:eastAsia="Times New Roman" w:hAnsi="Georgia" w:cs="Times New Roman"/>
          <w:b/>
          <w:bCs/>
          <w:sz w:val="24"/>
          <w:szCs w:val="24"/>
          <w:lang w:val="en-US"/>
        </w:rPr>
      </w:pPr>
    </w:p>
    <w:p w14:paraId="060BF19D" w14:textId="1C0C7C83" w:rsidR="00190603" w:rsidRPr="0012497F" w:rsidRDefault="00024D96" w:rsidP="00190603">
      <w:pPr>
        <w:pStyle w:val="NoSpacing"/>
        <w:rPr>
          <w:rFonts w:ascii="Georgia" w:eastAsia="Times New Roman" w:hAnsi="Georgia" w:cs="Times New Roman"/>
          <w:i/>
          <w:iCs/>
          <w:sz w:val="24"/>
          <w:szCs w:val="24"/>
          <w:lang w:val="en-US"/>
        </w:rPr>
      </w:pPr>
      <w:r w:rsidRPr="0012497F">
        <w:rPr>
          <w:rFonts w:ascii="Georgia" w:eastAsia="Times New Roman" w:hAnsi="Georgia" w:cs="Times New Roman"/>
          <w:i/>
          <w:iCs/>
          <w:sz w:val="24"/>
          <w:szCs w:val="24"/>
          <w:lang w:val="en-US"/>
        </w:rPr>
        <w:t>Read</w:t>
      </w:r>
      <w:r w:rsidR="00190603" w:rsidRPr="0012497F">
        <w:rPr>
          <w:rFonts w:ascii="Georgia" w:eastAsia="Times New Roman" w:hAnsi="Georgia" w:cs="Times New Roman"/>
          <w:i/>
          <w:iCs/>
          <w:sz w:val="24"/>
          <w:szCs w:val="24"/>
          <w:lang w:val="en-US"/>
        </w:rPr>
        <w:t xml:space="preserve"> Revelation 19:6–9. Then, answer the following </w:t>
      </w:r>
      <w:r w:rsidRPr="0012497F">
        <w:rPr>
          <w:rFonts w:ascii="Georgia" w:eastAsia="Times New Roman" w:hAnsi="Georgia" w:cs="Times New Roman"/>
          <w:i/>
          <w:iCs/>
          <w:sz w:val="24"/>
          <w:szCs w:val="24"/>
          <w:lang w:val="en-US"/>
        </w:rPr>
        <w:t>questions in writing.</w:t>
      </w:r>
    </w:p>
    <w:p w14:paraId="47CB362B" w14:textId="77777777" w:rsidR="00024D96" w:rsidRDefault="00024D96" w:rsidP="00190603">
      <w:pPr>
        <w:pStyle w:val="NoSpacing"/>
        <w:rPr>
          <w:rFonts w:ascii="Georgia" w:eastAsia="Times New Roman" w:hAnsi="Georgia" w:cs="Times New Roman"/>
          <w:sz w:val="24"/>
          <w:szCs w:val="24"/>
          <w:lang w:val="en-US"/>
        </w:rPr>
      </w:pPr>
    </w:p>
    <w:p w14:paraId="0893E380" w14:textId="42EC74E2" w:rsidR="0012497F" w:rsidRPr="00190603" w:rsidRDefault="0012497F" w:rsidP="0012497F">
      <w:pPr>
        <w:pStyle w:val="NoSpacing"/>
        <w:numPr>
          <w:ilvl w:val="0"/>
          <w:numId w:val="3"/>
        </w:numPr>
        <w:rPr>
          <w:rFonts w:ascii="Georgia" w:eastAsia="Times New Roman" w:hAnsi="Georgia" w:cs="Times New Roman"/>
          <w:sz w:val="24"/>
          <w:szCs w:val="24"/>
          <w:lang w:val="en-US"/>
        </w:rPr>
      </w:pPr>
      <w:r w:rsidRPr="00190603">
        <w:rPr>
          <w:rFonts w:ascii="Georgia" w:eastAsia="Times New Roman" w:hAnsi="Georgia" w:cs="Times New Roman"/>
          <w:sz w:val="24"/>
          <w:szCs w:val="24"/>
          <w:lang w:val="en-US"/>
        </w:rPr>
        <w:t>R</w:t>
      </w:r>
      <w:r>
        <w:rPr>
          <w:rFonts w:ascii="Georgia" w:eastAsia="Times New Roman" w:hAnsi="Georgia" w:cs="Times New Roman"/>
          <w:sz w:val="24"/>
          <w:szCs w:val="24"/>
          <w:lang w:val="en-US"/>
        </w:rPr>
        <w:t>e-r</w:t>
      </w:r>
      <w:r w:rsidRPr="00190603">
        <w:rPr>
          <w:rFonts w:ascii="Georgia" w:eastAsia="Times New Roman" w:hAnsi="Georgia" w:cs="Times New Roman"/>
          <w:sz w:val="24"/>
          <w:szCs w:val="24"/>
          <w:lang w:val="en-US"/>
        </w:rPr>
        <w:t xml:space="preserve">ead Revelation 19:6, where the crowd shouts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Alleluia!</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because God reigns. Confession is meant to bring us that same deep peace and joy. What is one area of your life where you need God's mercy to replace fear or guilt with an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Alleluia</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w:t>
      </w:r>
    </w:p>
    <w:p w14:paraId="78F27FB7" w14:textId="77777777" w:rsidR="0012497F" w:rsidRDefault="0012497F" w:rsidP="00190603">
      <w:pPr>
        <w:pStyle w:val="NoSpacing"/>
        <w:rPr>
          <w:rFonts w:ascii="Georgia" w:eastAsia="Times New Roman" w:hAnsi="Georgia" w:cs="Times New Roman"/>
          <w:sz w:val="24"/>
          <w:szCs w:val="24"/>
          <w:lang w:val="en-US"/>
        </w:rPr>
      </w:pPr>
    </w:p>
    <w:p w14:paraId="510BEB2F" w14:textId="77777777" w:rsidR="0012497F" w:rsidRDefault="0012497F" w:rsidP="0012497F">
      <w:pPr>
        <w:pStyle w:val="NoSpacing"/>
        <w:rPr>
          <w:rFonts w:ascii="Georgia" w:eastAsia="Times New Roman" w:hAnsi="Georgia" w:cs="Times New Roman"/>
          <w:sz w:val="24"/>
          <w:szCs w:val="24"/>
          <w:lang w:val="en-US"/>
        </w:rPr>
      </w:pPr>
    </w:p>
    <w:p w14:paraId="2B13430D" w14:textId="77777777" w:rsidR="0012497F" w:rsidRDefault="0012497F" w:rsidP="0012497F">
      <w:pPr>
        <w:pStyle w:val="NoSpacing"/>
        <w:rPr>
          <w:rFonts w:ascii="Georgia" w:eastAsia="Times New Roman" w:hAnsi="Georgia" w:cs="Times New Roman"/>
          <w:sz w:val="24"/>
          <w:szCs w:val="24"/>
          <w:lang w:val="en-US"/>
        </w:rPr>
      </w:pPr>
    </w:p>
    <w:p w14:paraId="24B832A8" w14:textId="77777777" w:rsidR="0012497F" w:rsidRDefault="0012497F" w:rsidP="0012497F">
      <w:pPr>
        <w:pStyle w:val="NoSpacing"/>
        <w:rPr>
          <w:rFonts w:ascii="Georgia" w:eastAsia="Times New Roman" w:hAnsi="Georgia" w:cs="Times New Roman"/>
          <w:sz w:val="24"/>
          <w:szCs w:val="24"/>
          <w:lang w:val="en-US"/>
        </w:rPr>
      </w:pPr>
    </w:p>
    <w:p w14:paraId="51D284D2" w14:textId="1D000478" w:rsidR="0012497F" w:rsidRDefault="0012497F" w:rsidP="0012497F">
      <w:pPr>
        <w:pStyle w:val="NoSpacing"/>
        <w:numPr>
          <w:ilvl w:val="0"/>
          <w:numId w:val="3"/>
        </w:numPr>
        <w:rPr>
          <w:rFonts w:ascii="Georgia" w:eastAsia="Times New Roman" w:hAnsi="Georgia" w:cs="Times New Roman"/>
          <w:sz w:val="24"/>
          <w:szCs w:val="24"/>
          <w:lang w:val="en-US"/>
        </w:rPr>
      </w:pPr>
      <w:r w:rsidRPr="00190603">
        <w:rPr>
          <w:rFonts w:ascii="Georgia" w:eastAsia="Times New Roman" w:hAnsi="Georgia" w:cs="Times New Roman"/>
          <w:sz w:val="24"/>
          <w:szCs w:val="24"/>
          <w:lang w:val="en-US"/>
        </w:rPr>
        <w:t xml:space="preserve">Revelation 19:8 states that the Bride (the Church) is given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bright, clean linen</w:t>
      </w:r>
      <w:r>
        <w:rPr>
          <w:rFonts w:ascii="Georgia" w:eastAsia="Times New Roman" w:hAnsi="Georgia" w:cs="Times New Roman"/>
          <w:sz w:val="24"/>
          <w:szCs w:val="24"/>
          <w:lang w:val="en-US"/>
        </w:rPr>
        <w:t xml:space="preserve"> garments”</w:t>
      </w:r>
      <w:r w:rsidRPr="00190603">
        <w:rPr>
          <w:rFonts w:ascii="Georgia" w:eastAsia="Times New Roman" w:hAnsi="Georgia" w:cs="Times New Roman"/>
          <w:sz w:val="24"/>
          <w:szCs w:val="24"/>
          <w:lang w:val="en-US"/>
        </w:rPr>
        <w:t xml:space="preserve"> to wear, which represents righteous deeds. In the Sacrament of Penance, our sins are washed away, and our souls are restored. How does going to Confession act as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putting on clean linen</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for God’s table? </w:t>
      </w:r>
    </w:p>
    <w:p w14:paraId="3576C1C1" w14:textId="77777777" w:rsidR="0012497F" w:rsidRDefault="0012497F" w:rsidP="00190603">
      <w:pPr>
        <w:pStyle w:val="NoSpacing"/>
        <w:rPr>
          <w:rFonts w:ascii="Georgia" w:eastAsia="Times New Roman" w:hAnsi="Georgia" w:cs="Times New Roman"/>
          <w:sz w:val="24"/>
          <w:szCs w:val="24"/>
          <w:lang w:val="en-US"/>
        </w:rPr>
      </w:pPr>
    </w:p>
    <w:p w14:paraId="39F06944" w14:textId="77777777" w:rsidR="0012497F" w:rsidRDefault="0012497F" w:rsidP="00190603">
      <w:pPr>
        <w:pStyle w:val="NoSpacing"/>
        <w:rPr>
          <w:rFonts w:ascii="Georgia" w:eastAsia="Times New Roman" w:hAnsi="Georgia" w:cs="Times New Roman"/>
          <w:sz w:val="24"/>
          <w:szCs w:val="24"/>
          <w:lang w:val="en-US"/>
        </w:rPr>
      </w:pPr>
    </w:p>
    <w:p w14:paraId="2EB42B25" w14:textId="77777777" w:rsidR="0012497F" w:rsidRDefault="0012497F" w:rsidP="00190603">
      <w:pPr>
        <w:pStyle w:val="NoSpacing"/>
        <w:rPr>
          <w:rFonts w:ascii="Georgia" w:eastAsia="Times New Roman" w:hAnsi="Georgia" w:cs="Times New Roman"/>
          <w:sz w:val="24"/>
          <w:szCs w:val="24"/>
          <w:lang w:val="en-US"/>
        </w:rPr>
      </w:pPr>
    </w:p>
    <w:p w14:paraId="6F833521" w14:textId="77777777" w:rsidR="0012497F" w:rsidRDefault="0012497F" w:rsidP="00190603">
      <w:pPr>
        <w:pStyle w:val="NoSpacing"/>
        <w:rPr>
          <w:rFonts w:ascii="Georgia" w:eastAsia="Times New Roman" w:hAnsi="Georgia" w:cs="Times New Roman"/>
          <w:sz w:val="24"/>
          <w:szCs w:val="24"/>
          <w:lang w:val="en-US"/>
        </w:rPr>
      </w:pPr>
    </w:p>
    <w:p w14:paraId="1340BEAC" w14:textId="50E80135" w:rsidR="00190603" w:rsidRPr="00190603" w:rsidRDefault="00190603" w:rsidP="0012497F">
      <w:pPr>
        <w:pStyle w:val="NoSpacing"/>
        <w:numPr>
          <w:ilvl w:val="0"/>
          <w:numId w:val="3"/>
        </w:numPr>
        <w:rPr>
          <w:rFonts w:ascii="Georgia" w:eastAsia="Times New Roman" w:hAnsi="Georgia" w:cs="Times New Roman"/>
          <w:sz w:val="24"/>
          <w:szCs w:val="24"/>
          <w:lang w:val="en-US"/>
        </w:rPr>
      </w:pPr>
      <w:r w:rsidRPr="00190603">
        <w:rPr>
          <w:rFonts w:ascii="Georgia" w:eastAsia="Times New Roman" w:hAnsi="Georgia" w:cs="Times New Roman"/>
          <w:sz w:val="24"/>
          <w:szCs w:val="24"/>
          <w:lang w:val="en-US"/>
        </w:rPr>
        <w:t xml:space="preserve">How does the imagery of a wedding feast in Revelation </w:t>
      </w:r>
      <w:r w:rsidR="00024D96">
        <w:rPr>
          <w:rFonts w:ascii="Georgia" w:eastAsia="Times New Roman" w:hAnsi="Georgia" w:cs="Times New Roman"/>
          <w:sz w:val="24"/>
          <w:szCs w:val="24"/>
          <w:lang w:val="en-US"/>
        </w:rPr>
        <w:t xml:space="preserve">19:9 </w:t>
      </w:r>
      <w:r w:rsidRPr="00190603">
        <w:rPr>
          <w:rFonts w:ascii="Georgia" w:eastAsia="Times New Roman" w:hAnsi="Georgia" w:cs="Times New Roman"/>
          <w:sz w:val="24"/>
          <w:szCs w:val="24"/>
          <w:lang w:val="en-US"/>
        </w:rPr>
        <w:t xml:space="preserve">match the hope of the enslaved people singing about a </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Welcome Table</w:t>
      </w:r>
      <w:r>
        <w:rPr>
          <w:rFonts w:ascii="Georgia" w:eastAsia="Times New Roman" w:hAnsi="Georgia" w:cs="Times New Roman"/>
          <w:sz w:val="24"/>
          <w:szCs w:val="24"/>
          <w:lang w:val="en-US"/>
        </w:rPr>
        <w:t>”</w:t>
      </w:r>
      <w:r w:rsidRPr="00190603">
        <w:rPr>
          <w:rFonts w:ascii="Georgia" w:eastAsia="Times New Roman" w:hAnsi="Georgia" w:cs="Times New Roman"/>
          <w:sz w:val="24"/>
          <w:szCs w:val="24"/>
          <w:lang w:val="en-US"/>
        </w:rPr>
        <w:t xml:space="preserve">? </w:t>
      </w:r>
    </w:p>
    <w:p w14:paraId="7D410527" w14:textId="77777777" w:rsidR="00024D96" w:rsidRDefault="00024D96" w:rsidP="00190603">
      <w:pPr>
        <w:pStyle w:val="NoSpacing"/>
        <w:rPr>
          <w:rFonts w:ascii="Georgia" w:eastAsia="Times New Roman" w:hAnsi="Georgia" w:cs="Times New Roman"/>
          <w:b/>
          <w:bCs/>
          <w:sz w:val="24"/>
          <w:szCs w:val="24"/>
          <w:lang w:val="en-US"/>
        </w:rPr>
      </w:pPr>
    </w:p>
    <w:p w14:paraId="39688229" w14:textId="179A1BE4" w:rsidR="00024D96" w:rsidRDefault="00024D96" w:rsidP="00190603">
      <w:pPr>
        <w:pStyle w:val="NoSpacing"/>
        <w:rPr>
          <w:rFonts w:ascii="Georgia" w:eastAsia="Times New Roman" w:hAnsi="Georgia" w:cs="Times New Roman"/>
          <w:sz w:val="24"/>
          <w:szCs w:val="24"/>
          <w:lang w:val="en-US"/>
        </w:rPr>
      </w:pPr>
    </w:p>
    <w:p w14:paraId="0E2CB8B2" w14:textId="64B64759" w:rsidR="0012497F" w:rsidRDefault="0012497F" w:rsidP="00190603">
      <w:pPr>
        <w:pStyle w:val="NoSpacing"/>
        <w:rPr>
          <w:rFonts w:ascii="Georgia" w:eastAsia="Times New Roman" w:hAnsi="Georgia" w:cs="Times New Roman"/>
          <w:sz w:val="24"/>
          <w:szCs w:val="24"/>
          <w:lang w:val="en-US"/>
        </w:rPr>
      </w:pPr>
    </w:p>
    <w:p w14:paraId="3FDC147F" w14:textId="77777777" w:rsidR="0012497F" w:rsidRPr="00190603" w:rsidRDefault="0012497F" w:rsidP="00190603">
      <w:pPr>
        <w:pStyle w:val="NoSpacing"/>
        <w:rPr>
          <w:rFonts w:ascii="Georgia" w:eastAsia="Times New Roman" w:hAnsi="Georgia" w:cs="Times New Roman"/>
          <w:sz w:val="24"/>
          <w:szCs w:val="24"/>
          <w:lang w:val="en-US"/>
        </w:rPr>
      </w:pPr>
    </w:p>
    <w:p w14:paraId="5C451AA1" w14:textId="3788CAEB" w:rsidR="00190603" w:rsidRPr="00190603" w:rsidRDefault="00190603" w:rsidP="0012497F">
      <w:pPr>
        <w:pStyle w:val="NoSpacing"/>
        <w:numPr>
          <w:ilvl w:val="0"/>
          <w:numId w:val="3"/>
        </w:numPr>
        <w:rPr>
          <w:rFonts w:ascii="Georgia" w:eastAsia="Times New Roman" w:hAnsi="Georgia" w:cs="Times New Roman"/>
          <w:sz w:val="24"/>
          <w:szCs w:val="24"/>
          <w:lang w:val="en-US"/>
        </w:rPr>
      </w:pPr>
      <w:r w:rsidRPr="00190603">
        <w:rPr>
          <w:rFonts w:ascii="Georgia" w:eastAsia="Times New Roman" w:hAnsi="Georgia" w:cs="Times New Roman"/>
          <w:sz w:val="24"/>
          <w:szCs w:val="24"/>
          <w:lang w:val="en-US"/>
        </w:rPr>
        <w:t xml:space="preserve">Enslaved Christians sang </w:t>
      </w:r>
      <w:r w:rsidRPr="00024D96">
        <w:rPr>
          <w:rFonts w:ascii="Georgia" w:eastAsia="Times New Roman" w:hAnsi="Georgia" w:cs="Times New Roman"/>
          <w:i/>
          <w:iCs/>
          <w:sz w:val="24"/>
          <w:szCs w:val="24"/>
          <w:lang w:val="en-US"/>
        </w:rPr>
        <w:t>The Welcome Table</w:t>
      </w:r>
      <w:r w:rsidRPr="00190603">
        <w:rPr>
          <w:rFonts w:ascii="Georgia" w:eastAsia="Times New Roman" w:hAnsi="Georgia" w:cs="Times New Roman"/>
          <w:sz w:val="24"/>
          <w:szCs w:val="24"/>
          <w:lang w:val="en-US"/>
        </w:rPr>
        <w:t xml:space="preserve"> despite facing brutal oppression. They believed God's mercy was powerful enough to heal even the deep wounds of slavery. </w:t>
      </w:r>
      <w:r w:rsidR="00024D96">
        <w:rPr>
          <w:rFonts w:ascii="Georgia" w:eastAsia="Times New Roman" w:hAnsi="Georgia" w:cs="Times New Roman"/>
          <w:sz w:val="24"/>
          <w:szCs w:val="24"/>
          <w:lang w:val="en-US"/>
        </w:rPr>
        <w:t xml:space="preserve">How does </w:t>
      </w:r>
      <w:r w:rsidRPr="00190603">
        <w:rPr>
          <w:rFonts w:ascii="Georgia" w:eastAsia="Times New Roman" w:hAnsi="Georgia" w:cs="Times New Roman"/>
          <w:sz w:val="24"/>
          <w:szCs w:val="24"/>
          <w:lang w:val="en-US"/>
        </w:rPr>
        <w:t xml:space="preserve">the Sacrament of Penance </w:t>
      </w:r>
      <w:r w:rsidR="00024D96">
        <w:rPr>
          <w:rFonts w:ascii="Georgia" w:eastAsia="Times New Roman" w:hAnsi="Georgia" w:cs="Times New Roman"/>
          <w:sz w:val="24"/>
          <w:szCs w:val="24"/>
          <w:lang w:val="en-US"/>
        </w:rPr>
        <w:t>remove the walls of sin</w:t>
      </w:r>
      <w:r w:rsidR="000F14EB">
        <w:rPr>
          <w:rFonts w:ascii="Georgia" w:eastAsia="Times New Roman" w:hAnsi="Georgia" w:cs="Times New Roman"/>
          <w:sz w:val="24"/>
          <w:szCs w:val="24"/>
          <w:lang w:val="en-US"/>
        </w:rPr>
        <w:t>,</w:t>
      </w:r>
      <w:r w:rsidR="00024D96">
        <w:rPr>
          <w:rFonts w:ascii="Georgia" w:eastAsia="Times New Roman" w:hAnsi="Georgia" w:cs="Times New Roman"/>
          <w:sz w:val="24"/>
          <w:szCs w:val="24"/>
          <w:lang w:val="en-US"/>
        </w:rPr>
        <w:t xml:space="preserve"> </w:t>
      </w:r>
      <w:r w:rsidR="0016591A">
        <w:rPr>
          <w:rFonts w:ascii="Georgia" w:eastAsia="Times New Roman" w:hAnsi="Georgia" w:cs="Times New Roman"/>
          <w:sz w:val="24"/>
          <w:szCs w:val="24"/>
          <w:lang w:val="en-US"/>
        </w:rPr>
        <w:t xml:space="preserve">which </w:t>
      </w:r>
      <w:r w:rsidR="00024D96">
        <w:rPr>
          <w:rFonts w:ascii="Georgia" w:eastAsia="Times New Roman" w:hAnsi="Georgia" w:cs="Times New Roman"/>
          <w:sz w:val="24"/>
          <w:szCs w:val="24"/>
          <w:lang w:val="en-US"/>
        </w:rPr>
        <w:t>lead to racism and hate?</w:t>
      </w:r>
    </w:p>
    <w:p w14:paraId="5BF080A6" w14:textId="77777777" w:rsidR="0012497F" w:rsidRDefault="0012497F" w:rsidP="00190603">
      <w:pPr>
        <w:pStyle w:val="NoSpacing"/>
        <w:rPr>
          <w:rFonts w:ascii="Georgia" w:eastAsia="Times New Roman" w:hAnsi="Georgia" w:cs="Times New Roman"/>
          <w:sz w:val="24"/>
          <w:szCs w:val="24"/>
          <w:lang w:val="en-US"/>
        </w:rPr>
      </w:pPr>
    </w:p>
    <w:p w14:paraId="039DB02F" w14:textId="77777777" w:rsidR="00690386" w:rsidRPr="00190603" w:rsidRDefault="00690386" w:rsidP="00190603">
      <w:pPr>
        <w:pStyle w:val="NoSpacing"/>
        <w:rPr>
          <w:rFonts w:ascii="Georgia" w:hAnsi="Georgia"/>
          <w:sz w:val="24"/>
          <w:szCs w:val="24"/>
        </w:rPr>
      </w:pPr>
    </w:p>
    <w:sectPr w:rsidR="00690386" w:rsidRPr="001906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C98F4783-93FF-4B3F-9FFF-6E2EFB042FD6}"/>
    <w:embedBold r:id="rId2" w:fontKey="{025DD5C5-63DA-4D70-8105-4747C85AAC67}"/>
    <w:embedItalic r:id="rId3" w:fontKey="{8AB19D17-7488-4E8C-A6CF-AFAEA1C06F6B}"/>
    <w:embedBoldItalic r:id="rId4" w:fontKey="{CEA4CAF9-6F45-48A6-BCCD-60A99EAD3434}"/>
  </w:font>
  <w:font w:name="Calibri">
    <w:panose1 w:val="020F0502020204030204"/>
    <w:charset w:val="00"/>
    <w:family w:val="swiss"/>
    <w:pitch w:val="variable"/>
    <w:sig w:usb0="E4002EFF" w:usb1="C200247B" w:usb2="00000009" w:usb3="00000000" w:csb0="000001FF" w:csb1="00000000"/>
    <w:embedRegular r:id="rId5" w:fontKey="{088849E2-70AA-42C8-A701-4E1A26BFE930}"/>
  </w:font>
  <w:font w:name="Cambria">
    <w:panose1 w:val="02040503050406030204"/>
    <w:charset w:val="00"/>
    <w:family w:val="roman"/>
    <w:pitch w:val="variable"/>
    <w:sig w:usb0="E00006FF" w:usb1="420024FF" w:usb2="02000000" w:usb3="00000000" w:csb0="0000019F" w:csb1="00000000"/>
    <w:embedRegular r:id="rId6" w:fontKey="{EBB65386-4CE7-47E1-B11F-07DDA1D425D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05154"/>
    <w:multiLevelType w:val="multilevel"/>
    <w:tmpl w:val="8982D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DDD5C6F"/>
    <w:multiLevelType w:val="multilevel"/>
    <w:tmpl w:val="9610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0A3CC7"/>
    <w:multiLevelType w:val="hybridMultilevel"/>
    <w:tmpl w:val="C3704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CC6"/>
    <w:rsid w:val="00024D96"/>
    <w:rsid w:val="000F14EB"/>
    <w:rsid w:val="0012497F"/>
    <w:rsid w:val="0016591A"/>
    <w:rsid w:val="00190603"/>
    <w:rsid w:val="00330E20"/>
    <w:rsid w:val="00690386"/>
    <w:rsid w:val="00896E23"/>
    <w:rsid w:val="00E72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B17A7"/>
  <w15:docId w15:val="{66392E89-8A2C-4A48-9A78-476AF444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190603"/>
    <w:rPr>
      <w:b/>
      <w:bCs/>
    </w:rPr>
  </w:style>
  <w:style w:type="character" w:styleId="Hyperlink">
    <w:name w:val="Hyperlink"/>
    <w:basedOn w:val="DefaultParagraphFont"/>
    <w:uiPriority w:val="99"/>
    <w:unhideWhenUsed/>
    <w:rsid w:val="00190603"/>
    <w:rPr>
      <w:color w:val="0000FF"/>
      <w:u w:val="single"/>
    </w:rPr>
  </w:style>
  <w:style w:type="paragraph" w:customStyle="1" w:styleId="z1qcye">
    <w:name w:val="z1qcye"/>
    <w:basedOn w:val="Normal"/>
    <w:rsid w:val="0019060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286pc">
    <w:name w:val="t286pc"/>
    <w:basedOn w:val="DefaultParagraphFont"/>
    <w:rsid w:val="00190603"/>
  </w:style>
  <w:style w:type="character" w:styleId="Emphasis">
    <w:name w:val="Emphasis"/>
    <w:basedOn w:val="DefaultParagraphFont"/>
    <w:uiPriority w:val="20"/>
    <w:qFormat/>
    <w:rsid w:val="00190603"/>
    <w:rPr>
      <w:i/>
      <w:iCs/>
    </w:rPr>
  </w:style>
  <w:style w:type="paragraph" w:styleId="NoSpacing">
    <w:name w:val="No Spacing"/>
    <w:uiPriority w:val="1"/>
    <w:qFormat/>
    <w:rsid w:val="00190603"/>
    <w:pPr>
      <w:spacing w:line="240" w:lineRule="auto"/>
    </w:pPr>
  </w:style>
  <w:style w:type="character" w:styleId="UnresolvedMention">
    <w:name w:val="Unresolved Mention"/>
    <w:basedOn w:val="DefaultParagraphFont"/>
    <w:uiPriority w:val="99"/>
    <w:semiHidden/>
    <w:unhideWhenUsed/>
    <w:rsid w:val="00024D96"/>
    <w:rPr>
      <w:color w:val="605E5C"/>
      <w:shd w:val="clear" w:color="auto" w:fill="E1DFDD"/>
    </w:rPr>
  </w:style>
  <w:style w:type="paragraph" w:styleId="Revision">
    <w:name w:val="Revision"/>
    <w:hidden/>
    <w:uiPriority w:val="99"/>
    <w:semiHidden/>
    <w:rsid w:val="0016591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527986">
      <w:bodyDiv w:val="1"/>
      <w:marLeft w:val="0"/>
      <w:marRight w:val="0"/>
      <w:marTop w:val="0"/>
      <w:marBottom w:val="0"/>
      <w:divBdr>
        <w:top w:val="none" w:sz="0" w:space="0" w:color="auto"/>
        <w:left w:val="none" w:sz="0" w:space="0" w:color="auto"/>
        <w:bottom w:val="none" w:sz="0" w:space="0" w:color="auto"/>
        <w:right w:val="none" w:sz="0" w:space="0" w:color="auto"/>
      </w:divBdr>
      <w:divsChild>
        <w:div w:id="964655192">
          <w:marLeft w:val="0"/>
          <w:marRight w:val="0"/>
          <w:marTop w:val="180"/>
          <w:marBottom w:val="240"/>
          <w:divBdr>
            <w:top w:val="none" w:sz="0" w:space="0" w:color="auto"/>
            <w:left w:val="none" w:sz="0" w:space="0" w:color="auto"/>
            <w:bottom w:val="none" w:sz="0" w:space="0" w:color="auto"/>
            <w:right w:val="none" w:sz="0" w:space="0" w:color="auto"/>
          </w:divBdr>
        </w:div>
        <w:div w:id="1897353846">
          <w:marLeft w:val="0"/>
          <w:marRight w:val="0"/>
          <w:marTop w:val="180"/>
          <w:marBottom w:val="240"/>
          <w:divBdr>
            <w:top w:val="none" w:sz="0" w:space="0" w:color="auto"/>
            <w:left w:val="none" w:sz="0" w:space="0" w:color="auto"/>
            <w:bottom w:val="none" w:sz="0" w:space="0" w:color="auto"/>
            <w:right w:val="none" w:sz="0" w:space="0" w:color="auto"/>
          </w:divBdr>
        </w:div>
        <w:div w:id="370232054">
          <w:marLeft w:val="0"/>
          <w:marRight w:val="0"/>
          <w:marTop w:val="360"/>
          <w:marBottom w:val="180"/>
          <w:divBdr>
            <w:top w:val="none" w:sz="0" w:space="0" w:color="auto"/>
            <w:left w:val="none" w:sz="0" w:space="0" w:color="auto"/>
            <w:bottom w:val="none" w:sz="0" w:space="0" w:color="auto"/>
            <w:right w:val="none" w:sz="0" w:space="0" w:color="auto"/>
          </w:divBdr>
        </w:div>
        <w:div w:id="1270965297">
          <w:marLeft w:val="0"/>
          <w:marRight w:val="0"/>
          <w:marTop w:val="180"/>
          <w:marBottom w:val="240"/>
          <w:divBdr>
            <w:top w:val="none" w:sz="0" w:space="0" w:color="auto"/>
            <w:left w:val="none" w:sz="0" w:space="0" w:color="auto"/>
            <w:bottom w:val="none" w:sz="0" w:space="0" w:color="auto"/>
            <w:right w:val="none" w:sz="0" w:space="0" w:color="auto"/>
          </w:divBdr>
        </w:div>
        <w:div w:id="1444962579">
          <w:marLeft w:val="0"/>
          <w:marRight w:val="0"/>
          <w:marTop w:val="180"/>
          <w:marBottom w:val="240"/>
          <w:divBdr>
            <w:top w:val="none" w:sz="0" w:space="0" w:color="auto"/>
            <w:left w:val="none" w:sz="0" w:space="0" w:color="auto"/>
            <w:bottom w:val="none" w:sz="0" w:space="0" w:color="auto"/>
            <w:right w:val="none" w:sz="0" w:space="0" w:color="auto"/>
          </w:divBdr>
        </w:div>
        <w:div w:id="1576476786">
          <w:marLeft w:val="0"/>
          <w:marRight w:val="0"/>
          <w:marTop w:val="0"/>
          <w:marBottom w:val="0"/>
          <w:divBdr>
            <w:top w:val="none" w:sz="0" w:space="0" w:color="auto"/>
            <w:left w:val="none" w:sz="0" w:space="0" w:color="auto"/>
            <w:bottom w:val="none" w:sz="0" w:space="0" w:color="auto"/>
            <w:right w:val="none" w:sz="0" w:space="0" w:color="auto"/>
          </w:divBdr>
          <w:divsChild>
            <w:div w:id="46393148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BWW-f2yIgu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bCOIABzOS5pGJlPlGydpiYVAUg==">CgMxLjA4AHIhMWdCeFRNTk53ZmVvdnJJcmNSR05DN2ttR2lFVms3VWF5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2026-07-31T14:51:00Z</dcterms:created>
  <dcterms:modified xsi:type="dcterms:W3CDTF">2026-07-31T14:51:00Z</dcterms:modified>
</cp:coreProperties>
</file>