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BF013" w14:textId="77777777" w:rsidR="003A1D57" w:rsidRPr="00CD2C1C" w:rsidRDefault="003A1D57" w:rsidP="003A1D57">
      <w:pPr>
        <w:pStyle w:val="ServiceChapter"/>
      </w:pPr>
      <w:r w:rsidRPr="00CD2C1C">
        <w:t>CHAPTER 6 PRAYER SERVICE</w:t>
      </w:r>
    </w:p>
    <w:p w14:paraId="07A5E2F8" w14:textId="77777777" w:rsidR="003A1D57" w:rsidRDefault="003A1D57" w:rsidP="003A1D57">
      <w:pPr>
        <w:rPr>
          <w:rFonts w:cs="Times New Roman"/>
          <w:szCs w:val="24"/>
        </w:rPr>
      </w:pPr>
      <w:r w:rsidRPr="00CD2C1C">
        <w:rPr>
          <w:rFonts w:cs="Times New Roman"/>
          <w:b/>
          <w:bCs/>
          <w:szCs w:val="24"/>
        </w:rPr>
        <w:t>All</w:t>
      </w:r>
      <w:r w:rsidRPr="00CD2C1C">
        <w:rPr>
          <w:rFonts w:cs="Times New Roman"/>
          <w:szCs w:val="24"/>
        </w:rPr>
        <w:t>: In the name of the Father, and of the Son, and of the Holy Spirit. Amen.</w:t>
      </w:r>
    </w:p>
    <w:p w14:paraId="02010450" w14:textId="77777777" w:rsidR="003A1D57" w:rsidRDefault="003A1D57" w:rsidP="003A1D57">
      <w:pPr>
        <w:rPr>
          <w:rFonts w:cs="Times New Roman"/>
          <w:szCs w:val="24"/>
        </w:rPr>
      </w:pPr>
      <w:r w:rsidRPr="00CD2C1C">
        <w:rPr>
          <w:rFonts w:cs="Times New Roman"/>
          <w:b/>
          <w:bCs/>
          <w:szCs w:val="24"/>
        </w:rPr>
        <w:t>Reader 1</w:t>
      </w:r>
      <w:r w:rsidRPr="00CD2C1C">
        <w:rPr>
          <w:rFonts w:cs="Times New Roman"/>
          <w:szCs w:val="24"/>
        </w:rPr>
        <w:t>: A series of readings from the holy gospel according to Mark.</w:t>
      </w:r>
    </w:p>
    <w:p w14:paraId="7C0F17B9" w14:textId="77777777" w:rsidR="003A1D57" w:rsidRPr="00CD2C1C" w:rsidRDefault="003A1D57" w:rsidP="003A1D57">
      <w:pPr>
        <w:rPr>
          <w:rFonts w:cs="Times New Roman"/>
          <w:szCs w:val="24"/>
        </w:rPr>
      </w:pPr>
      <w:r w:rsidRPr="00CD2C1C">
        <w:rPr>
          <w:rFonts w:cs="Times New Roman"/>
          <w:szCs w:val="24"/>
        </w:rPr>
        <w:t>They brought the boy to [Jesus]. And when he saw him, the spirit immediately threw the boy into convulsions. Then he questioned his father, “How long has this been happening to him?” He replied, “Since childhood. But if you can do anything, have compassion on us and help us.”</w:t>
      </w:r>
    </w:p>
    <w:p w14:paraId="6A0E09EB" w14:textId="77777777" w:rsidR="003A1D57" w:rsidRPr="00CD2C1C" w:rsidRDefault="003A1D57" w:rsidP="003A1D57">
      <w:pPr>
        <w:rPr>
          <w:rFonts w:cs="Times New Roman"/>
          <w:szCs w:val="24"/>
        </w:rPr>
      </w:pPr>
      <w:r w:rsidRPr="00CD2C1C">
        <w:rPr>
          <w:rFonts w:cs="Times New Roman"/>
          <w:szCs w:val="24"/>
        </w:rPr>
        <w:t>Jesus said to him, “‘If you can!’ Everything is possible to one who has faith.”</w:t>
      </w:r>
    </w:p>
    <w:p w14:paraId="379F7AED" w14:textId="77777777" w:rsidR="003A1D57" w:rsidRPr="00CD2C1C" w:rsidRDefault="003A1D57" w:rsidP="003A1D57">
      <w:pPr>
        <w:rPr>
          <w:rFonts w:cs="Times New Roman"/>
          <w:szCs w:val="24"/>
        </w:rPr>
      </w:pPr>
      <w:r w:rsidRPr="00CD2C1C">
        <w:rPr>
          <w:rFonts w:cs="Times New Roman"/>
          <w:szCs w:val="24"/>
        </w:rPr>
        <w:t>Then the boy’s father cried out, “I do believe, help my unbelief!” Jesus, on seeing a crowd rapidly gathering, rebuked the unclean spirit and said to it, “Mute and deaf spirit, I command you: come out of him and never enter him again!”</w:t>
      </w:r>
    </w:p>
    <w:p w14:paraId="7C3BA7EA" w14:textId="77777777" w:rsidR="003A1D57" w:rsidRPr="00CD2C1C" w:rsidRDefault="003A1D57" w:rsidP="003A1D57">
      <w:pPr>
        <w:rPr>
          <w:rFonts w:cs="Times New Roman"/>
          <w:szCs w:val="24"/>
        </w:rPr>
      </w:pPr>
      <w:r w:rsidRPr="00CD2C1C">
        <w:rPr>
          <w:rFonts w:cs="Times New Roman"/>
          <w:szCs w:val="24"/>
        </w:rPr>
        <w:t>Shouting and throwing the boy into convulsions, it came out. Jesus took him by the hand, raised him, and he stood up.</w:t>
      </w:r>
    </w:p>
    <w:p w14:paraId="17A5C9B3" w14:textId="77777777" w:rsidR="003A1D57" w:rsidRPr="00CD2C1C" w:rsidRDefault="003A1D57" w:rsidP="003A1D57">
      <w:pPr>
        <w:rPr>
          <w:rFonts w:cs="Times New Roman"/>
          <w:szCs w:val="24"/>
        </w:rPr>
      </w:pPr>
      <w:r w:rsidRPr="00CD2C1C">
        <w:rPr>
          <w:rFonts w:cs="Times New Roman"/>
          <w:b/>
          <w:bCs/>
          <w:szCs w:val="24"/>
        </w:rPr>
        <w:t>All</w:t>
      </w:r>
      <w:r w:rsidRPr="00CD2C1C">
        <w:rPr>
          <w:rFonts w:cs="Times New Roman"/>
          <w:szCs w:val="24"/>
        </w:rPr>
        <w:t>: I do believe, help my unbelief!</w:t>
      </w:r>
    </w:p>
    <w:p w14:paraId="4E379E16" w14:textId="77777777" w:rsidR="003A1D57" w:rsidRPr="00CD2C1C" w:rsidRDefault="003A1D57" w:rsidP="003A1D57">
      <w:pPr>
        <w:rPr>
          <w:rFonts w:cs="Times New Roman"/>
          <w:szCs w:val="24"/>
        </w:rPr>
      </w:pPr>
      <w:r w:rsidRPr="00CD2C1C">
        <w:rPr>
          <w:rFonts w:cs="Times New Roman"/>
          <w:b/>
          <w:bCs/>
          <w:szCs w:val="24"/>
        </w:rPr>
        <w:t>Reader 2</w:t>
      </w:r>
      <w:r w:rsidRPr="00CD2C1C">
        <w:rPr>
          <w:rFonts w:cs="Times New Roman"/>
          <w:szCs w:val="24"/>
        </w:rPr>
        <w:t>: People from the synagogue official’s house arrived and said, “Your daughter has died; why trouble the teacher any longer?”</w:t>
      </w:r>
    </w:p>
    <w:p w14:paraId="46B88576" w14:textId="77777777" w:rsidR="003A1D57" w:rsidRPr="00CD2C1C" w:rsidRDefault="003A1D57" w:rsidP="003A1D57">
      <w:pPr>
        <w:rPr>
          <w:rFonts w:cs="Times New Roman"/>
          <w:szCs w:val="24"/>
        </w:rPr>
      </w:pPr>
      <w:r w:rsidRPr="00CD2C1C">
        <w:rPr>
          <w:rFonts w:cs="Times New Roman"/>
          <w:szCs w:val="24"/>
        </w:rPr>
        <w:t>Disregarding the message that was reported, Jesus said to the synagogue official, “Do not be afraid; just have faith.” When they arrived at the house of the synagogue official, he caught sight of a commotion, people weeping and wailing loudly.</w:t>
      </w:r>
    </w:p>
    <w:p w14:paraId="2FE4E70B" w14:textId="77777777" w:rsidR="003A1D57" w:rsidRPr="00CD2C1C" w:rsidRDefault="003A1D57" w:rsidP="003A1D57">
      <w:pPr>
        <w:rPr>
          <w:rFonts w:cs="Times New Roman"/>
          <w:szCs w:val="24"/>
        </w:rPr>
      </w:pPr>
      <w:r w:rsidRPr="00CD2C1C">
        <w:rPr>
          <w:rFonts w:cs="Times New Roman"/>
          <w:szCs w:val="24"/>
        </w:rPr>
        <w:t>So he went in and said to them, “Why this commotion and weeping? The child is not dead but asleep.” And they ridiculed him. Then he put them all out. He took along the child’s father and mother and those who were with him and entered the room where the child was.</w:t>
      </w:r>
    </w:p>
    <w:p w14:paraId="7B806F67" w14:textId="77777777" w:rsidR="003A1D57" w:rsidRPr="00CD2C1C" w:rsidRDefault="003A1D57" w:rsidP="003A1D57">
      <w:pPr>
        <w:rPr>
          <w:rFonts w:cs="Times New Roman"/>
          <w:szCs w:val="24"/>
        </w:rPr>
      </w:pPr>
      <w:r w:rsidRPr="00CD2C1C">
        <w:rPr>
          <w:rFonts w:cs="Times New Roman"/>
          <w:szCs w:val="24"/>
        </w:rPr>
        <w:t xml:space="preserve">He took the child by the hand and said to her, “Talitha </w:t>
      </w:r>
      <w:proofErr w:type="spellStart"/>
      <w:r w:rsidRPr="00CD2C1C">
        <w:rPr>
          <w:rFonts w:cs="Times New Roman"/>
          <w:szCs w:val="24"/>
        </w:rPr>
        <w:t>koum</w:t>
      </w:r>
      <w:proofErr w:type="spellEnd"/>
      <w:r w:rsidRPr="00CD2C1C">
        <w:rPr>
          <w:rFonts w:cs="Times New Roman"/>
          <w:szCs w:val="24"/>
        </w:rPr>
        <w:t>,” which means, “Little girl, I say to you, arise!” The girl, a child of twelve, arose immediately and walked around. [At that] they were utterly astounded.</w:t>
      </w:r>
    </w:p>
    <w:p w14:paraId="093EBD87" w14:textId="77777777" w:rsidR="003A1D57" w:rsidRPr="00CD2C1C" w:rsidRDefault="003A1D57" w:rsidP="003A1D57">
      <w:pPr>
        <w:rPr>
          <w:rFonts w:cs="Times New Roman"/>
          <w:szCs w:val="24"/>
        </w:rPr>
      </w:pPr>
      <w:r w:rsidRPr="00CD2C1C">
        <w:rPr>
          <w:rFonts w:cs="Times New Roman"/>
          <w:b/>
          <w:bCs/>
          <w:szCs w:val="24"/>
        </w:rPr>
        <w:t>All</w:t>
      </w:r>
      <w:r w:rsidRPr="00CD2C1C">
        <w:rPr>
          <w:rFonts w:cs="Times New Roman"/>
          <w:szCs w:val="24"/>
        </w:rPr>
        <w:t>: I do believe, help my unbelief!</w:t>
      </w:r>
    </w:p>
    <w:p w14:paraId="46F9A84D" w14:textId="77777777" w:rsidR="003A1D57" w:rsidRPr="00CD2C1C" w:rsidRDefault="003A1D57" w:rsidP="003A1D57">
      <w:pPr>
        <w:rPr>
          <w:rFonts w:cs="Times New Roman"/>
          <w:szCs w:val="24"/>
        </w:rPr>
      </w:pPr>
      <w:r w:rsidRPr="00CD2C1C">
        <w:rPr>
          <w:rFonts w:cs="Times New Roman"/>
          <w:b/>
          <w:bCs/>
          <w:szCs w:val="24"/>
        </w:rPr>
        <w:t>Reader 3</w:t>
      </w:r>
      <w:r w:rsidRPr="00CD2C1C">
        <w:rPr>
          <w:rFonts w:cs="Times New Roman"/>
          <w:szCs w:val="24"/>
        </w:rPr>
        <w:t xml:space="preserve">: They came to Jericho. And as he was leaving Jericho with his disciples and a sizable crowd, Bartimaeus, a blind man, the son of Timaeus, sat by the roadside begging. </w:t>
      </w:r>
      <w:r w:rsidRPr="00CD2C1C">
        <w:rPr>
          <w:rFonts w:cs="Times New Roman"/>
          <w:szCs w:val="24"/>
        </w:rPr>
        <w:lastRenderedPageBreak/>
        <w:t>On hearing that it was Jesus of Nazareth, he began to cry out and say, “Jesus, son of David, have pity on me.”</w:t>
      </w:r>
    </w:p>
    <w:p w14:paraId="72BA7E04" w14:textId="77777777" w:rsidR="003A1D57" w:rsidRPr="00CD2C1C" w:rsidRDefault="003A1D57" w:rsidP="003A1D57">
      <w:pPr>
        <w:rPr>
          <w:rFonts w:cs="Times New Roman"/>
          <w:szCs w:val="24"/>
        </w:rPr>
      </w:pPr>
      <w:r w:rsidRPr="00CD2C1C">
        <w:rPr>
          <w:rFonts w:cs="Times New Roman"/>
          <w:szCs w:val="24"/>
        </w:rPr>
        <w:t>And many rebuked him, telling him to be silent. But he kept calling out all the more, “Son of David, have pity on me.” Jesus stopped and said, “Call him.” So they called the blind man, saying to him, “Take courage; get up, he is calling you.”</w:t>
      </w:r>
    </w:p>
    <w:p w14:paraId="77815CCE" w14:textId="77777777" w:rsidR="003A1D57" w:rsidRPr="00CD2C1C" w:rsidRDefault="003A1D57" w:rsidP="003A1D57">
      <w:pPr>
        <w:rPr>
          <w:rFonts w:cs="Times New Roman"/>
          <w:szCs w:val="24"/>
        </w:rPr>
      </w:pPr>
      <w:r w:rsidRPr="00CD2C1C">
        <w:rPr>
          <w:rFonts w:cs="Times New Roman"/>
          <w:szCs w:val="24"/>
        </w:rPr>
        <w:t>He threw aside his cloak, sprang up, and came to Jesus. Jesus said to him in reply, “What do you want me to do for you?” The blind man replied to him, “Master, I want to see.”</w:t>
      </w:r>
    </w:p>
    <w:p w14:paraId="38D246B1" w14:textId="77777777" w:rsidR="003A1D57" w:rsidRPr="00CD2C1C" w:rsidRDefault="003A1D57" w:rsidP="003A1D57">
      <w:pPr>
        <w:rPr>
          <w:rFonts w:cs="Times New Roman"/>
          <w:szCs w:val="24"/>
        </w:rPr>
      </w:pPr>
      <w:r w:rsidRPr="00CD2C1C">
        <w:rPr>
          <w:rFonts w:cs="Times New Roman"/>
          <w:szCs w:val="24"/>
        </w:rPr>
        <w:t>Jesus told him, “Go your way; your faith has saved you.” Immediately he received his sight and followed him on the way.</w:t>
      </w:r>
    </w:p>
    <w:p w14:paraId="75EED7E1" w14:textId="77777777" w:rsidR="003A1D57" w:rsidRPr="00CD2C1C" w:rsidRDefault="003A1D57" w:rsidP="003A1D57">
      <w:pPr>
        <w:rPr>
          <w:rFonts w:cs="Times New Roman"/>
          <w:szCs w:val="24"/>
        </w:rPr>
      </w:pPr>
      <w:r w:rsidRPr="00CD2C1C">
        <w:rPr>
          <w:rFonts w:cs="Times New Roman"/>
          <w:b/>
          <w:bCs/>
          <w:szCs w:val="24"/>
        </w:rPr>
        <w:t>All</w:t>
      </w:r>
      <w:r w:rsidRPr="00CD2C1C">
        <w:rPr>
          <w:rFonts w:cs="Times New Roman"/>
          <w:szCs w:val="24"/>
        </w:rPr>
        <w:t>: I do believe, help my unbelief!</w:t>
      </w:r>
    </w:p>
    <w:p w14:paraId="66DCBBF0" w14:textId="77777777" w:rsidR="003A1D57" w:rsidRDefault="003A1D57" w:rsidP="003A1D57">
      <w:pPr>
        <w:rPr>
          <w:rFonts w:cs="Times New Roman"/>
          <w:szCs w:val="24"/>
        </w:rPr>
      </w:pPr>
      <w:r w:rsidRPr="00CD2C1C">
        <w:rPr>
          <w:rFonts w:cs="Times New Roman"/>
          <w:b/>
          <w:bCs/>
          <w:szCs w:val="24"/>
        </w:rPr>
        <w:t>Leader</w:t>
      </w:r>
      <w:r w:rsidRPr="00CD2C1C">
        <w:rPr>
          <w:rFonts w:cs="Times New Roman"/>
          <w:szCs w:val="24"/>
        </w:rPr>
        <w:t>: The Gospel of the Lord.</w:t>
      </w:r>
    </w:p>
    <w:p w14:paraId="3D22C0ED" w14:textId="77777777" w:rsidR="003A1D57" w:rsidRDefault="003A1D57" w:rsidP="003A1D57">
      <w:pPr>
        <w:rPr>
          <w:rFonts w:cs="Times New Roman"/>
          <w:szCs w:val="24"/>
        </w:rPr>
      </w:pPr>
      <w:r w:rsidRPr="00CD2C1C">
        <w:rPr>
          <w:rFonts w:cs="Times New Roman"/>
          <w:b/>
          <w:bCs/>
          <w:szCs w:val="24"/>
        </w:rPr>
        <w:t>All</w:t>
      </w:r>
      <w:r w:rsidRPr="00CD2C1C">
        <w:rPr>
          <w:rFonts w:cs="Times New Roman"/>
          <w:szCs w:val="24"/>
        </w:rPr>
        <w:t>: Praise to you, Lord Jesus Christ.</w:t>
      </w:r>
    </w:p>
    <w:p w14:paraId="79501CA9" w14:textId="77777777" w:rsidR="003A1D57" w:rsidRDefault="003A1D57" w:rsidP="003A1D57">
      <w:pPr>
        <w:rPr>
          <w:rFonts w:cs="Times New Roman"/>
          <w:szCs w:val="24"/>
        </w:rPr>
      </w:pPr>
      <w:r w:rsidRPr="00CD2C1C">
        <w:rPr>
          <w:rFonts w:cs="Times New Roman"/>
          <w:b/>
          <w:bCs/>
          <w:szCs w:val="24"/>
        </w:rPr>
        <w:t>Leader</w:t>
      </w:r>
      <w:r w:rsidRPr="00CD2C1C">
        <w:rPr>
          <w:rFonts w:cs="Times New Roman"/>
          <w:szCs w:val="24"/>
        </w:rPr>
        <w:t>: In these stories from the gospel of Mark, Jesus affirms the faith of those who are seek His healing, help, and hope. In hope, let us bring our prayers and petitions to the Lord as we affirm our faith, too.</w:t>
      </w:r>
    </w:p>
    <w:p w14:paraId="4831B0FA" w14:textId="4B2E97E1" w:rsidR="003A1D57" w:rsidRPr="00CD2C1C" w:rsidRDefault="003A1D57" w:rsidP="003A1D57">
      <w:pPr>
        <w:rPr>
          <w:rFonts w:cs="Times New Roman"/>
          <w:szCs w:val="24"/>
        </w:rPr>
      </w:pPr>
      <w:r w:rsidRPr="00CD2C1C">
        <w:rPr>
          <w:rFonts w:cs="Times New Roman"/>
          <w:b/>
          <w:bCs/>
          <w:szCs w:val="24"/>
        </w:rPr>
        <w:t>All</w:t>
      </w:r>
      <w:r w:rsidRPr="00CD2C1C">
        <w:rPr>
          <w:rFonts w:cs="Times New Roman"/>
          <w:szCs w:val="24"/>
        </w:rPr>
        <w:t>: I believe in God,</w:t>
      </w:r>
      <w:r>
        <w:rPr>
          <w:rFonts w:cs="Times New Roman"/>
          <w:szCs w:val="24"/>
        </w:rPr>
        <w:br/>
      </w:r>
      <w:r w:rsidRPr="00CD2C1C">
        <w:rPr>
          <w:rFonts w:cs="Times New Roman"/>
          <w:szCs w:val="24"/>
        </w:rPr>
        <w:t>the Father almighty,</w:t>
      </w:r>
      <w:r>
        <w:rPr>
          <w:rFonts w:cs="Times New Roman"/>
          <w:szCs w:val="24"/>
        </w:rPr>
        <w:br/>
      </w:r>
      <w:r w:rsidRPr="00CD2C1C">
        <w:rPr>
          <w:rFonts w:cs="Times New Roman"/>
          <w:szCs w:val="24"/>
        </w:rPr>
        <w:t>Creator of heaven and earth,</w:t>
      </w:r>
      <w:r>
        <w:rPr>
          <w:rFonts w:cs="Times New Roman"/>
          <w:szCs w:val="24"/>
        </w:rPr>
        <w:br/>
      </w:r>
      <w:r w:rsidRPr="00CD2C1C">
        <w:rPr>
          <w:rFonts w:cs="Times New Roman"/>
          <w:szCs w:val="24"/>
        </w:rPr>
        <w:t>and in Jesus Christ, his only Son, our Lord,</w:t>
      </w:r>
      <w:r>
        <w:rPr>
          <w:rFonts w:cs="Times New Roman"/>
          <w:szCs w:val="24"/>
        </w:rPr>
        <w:br/>
      </w:r>
      <w:r w:rsidRPr="00CD2C1C">
        <w:rPr>
          <w:rFonts w:cs="Times New Roman"/>
          <w:szCs w:val="24"/>
        </w:rPr>
        <w:t>who was conceived by the Holy Spirit,</w:t>
      </w:r>
      <w:r>
        <w:rPr>
          <w:rFonts w:cs="Times New Roman"/>
          <w:szCs w:val="24"/>
        </w:rPr>
        <w:br/>
      </w:r>
      <w:r w:rsidRPr="00CD2C1C">
        <w:rPr>
          <w:rFonts w:cs="Times New Roman"/>
          <w:szCs w:val="24"/>
        </w:rPr>
        <w:t>born of the Virgin Mary,</w:t>
      </w:r>
      <w:r>
        <w:rPr>
          <w:rFonts w:cs="Times New Roman"/>
          <w:szCs w:val="24"/>
        </w:rPr>
        <w:br/>
      </w:r>
      <w:r w:rsidRPr="00CD2C1C">
        <w:rPr>
          <w:rFonts w:cs="Times New Roman"/>
          <w:szCs w:val="24"/>
        </w:rPr>
        <w:t>suffered under Pontius Pilate,</w:t>
      </w:r>
      <w:r>
        <w:rPr>
          <w:rFonts w:cs="Times New Roman"/>
          <w:szCs w:val="24"/>
        </w:rPr>
        <w:br/>
      </w:r>
      <w:r w:rsidRPr="00CD2C1C">
        <w:rPr>
          <w:rFonts w:cs="Times New Roman"/>
          <w:szCs w:val="24"/>
        </w:rPr>
        <w:t>was crucified, died, and was buried;</w:t>
      </w:r>
      <w:r>
        <w:rPr>
          <w:rFonts w:cs="Times New Roman"/>
          <w:szCs w:val="24"/>
        </w:rPr>
        <w:br/>
      </w:r>
      <w:r w:rsidRPr="00CD2C1C">
        <w:rPr>
          <w:rFonts w:cs="Times New Roman"/>
          <w:szCs w:val="24"/>
        </w:rPr>
        <w:t>he descended into hell;</w:t>
      </w:r>
      <w:r>
        <w:rPr>
          <w:rFonts w:cs="Times New Roman"/>
          <w:szCs w:val="24"/>
        </w:rPr>
        <w:br/>
      </w:r>
      <w:r w:rsidRPr="00CD2C1C">
        <w:rPr>
          <w:rFonts w:cs="Times New Roman"/>
          <w:szCs w:val="24"/>
        </w:rPr>
        <w:t>on the third day he rose again from the dead;</w:t>
      </w:r>
      <w:r>
        <w:rPr>
          <w:rFonts w:cs="Times New Roman"/>
          <w:szCs w:val="24"/>
        </w:rPr>
        <w:br/>
      </w:r>
      <w:r w:rsidRPr="00CD2C1C">
        <w:rPr>
          <w:rFonts w:cs="Times New Roman"/>
          <w:szCs w:val="24"/>
        </w:rPr>
        <w:t>he ascended into heaven,</w:t>
      </w:r>
      <w:r>
        <w:rPr>
          <w:rFonts w:cs="Times New Roman"/>
          <w:szCs w:val="24"/>
        </w:rPr>
        <w:br/>
      </w:r>
      <w:r w:rsidRPr="00CD2C1C">
        <w:rPr>
          <w:rFonts w:cs="Times New Roman"/>
          <w:szCs w:val="24"/>
        </w:rPr>
        <w:t>and is seated at the right hand of God the Father almighty;</w:t>
      </w:r>
      <w:r>
        <w:rPr>
          <w:rFonts w:cs="Times New Roman"/>
          <w:szCs w:val="24"/>
        </w:rPr>
        <w:br/>
      </w:r>
      <w:r w:rsidRPr="00CD2C1C">
        <w:rPr>
          <w:rFonts w:cs="Times New Roman"/>
          <w:szCs w:val="24"/>
        </w:rPr>
        <w:t>from there he will come to judge the living and the dead.</w:t>
      </w:r>
      <w:r>
        <w:rPr>
          <w:rFonts w:cs="Times New Roman"/>
          <w:szCs w:val="24"/>
        </w:rPr>
        <w:br/>
      </w:r>
      <w:r w:rsidRPr="00CD2C1C">
        <w:rPr>
          <w:rFonts w:cs="Times New Roman"/>
          <w:szCs w:val="24"/>
        </w:rPr>
        <w:t>I believe in the Holy Spirit,</w:t>
      </w:r>
      <w:r>
        <w:rPr>
          <w:rFonts w:cs="Times New Roman"/>
          <w:szCs w:val="24"/>
        </w:rPr>
        <w:br/>
      </w:r>
      <w:r w:rsidRPr="00CD2C1C">
        <w:rPr>
          <w:rFonts w:cs="Times New Roman"/>
          <w:szCs w:val="24"/>
        </w:rPr>
        <w:t>the holy catholic Church,</w:t>
      </w:r>
      <w:r>
        <w:rPr>
          <w:rFonts w:cs="Times New Roman"/>
          <w:szCs w:val="24"/>
        </w:rPr>
        <w:br/>
      </w:r>
      <w:r w:rsidRPr="00CD2C1C">
        <w:rPr>
          <w:rFonts w:cs="Times New Roman"/>
          <w:szCs w:val="24"/>
        </w:rPr>
        <w:t>the communion of saints,</w:t>
      </w:r>
      <w:r>
        <w:rPr>
          <w:rFonts w:cs="Times New Roman"/>
          <w:szCs w:val="24"/>
        </w:rPr>
        <w:br/>
      </w:r>
      <w:r w:rsidRPr="00CD2C1C">
        <w:rPr>
          <w:rFonts w:cs="Times New Roman"/>
          <w:szCs w:val="24"/>
        </w:rPr>
        <w:t>the forgiveness of sins,</w:t>
      </w:r>
      <w:r>
        <w:rPr>
          <w:rFonts w:cs="Times New Roman"/>
          <w:szCs w:val="24"/>
        </w:rPr>
        <w:br/>
      </w:r>
      <w:r w:rsidRPr="00CD2C1C">
        <w:rPr>
          <w:rFonts w:cs="Times New Roman"/>
          <w:szCs w:val="24"/>
        </w:rPr>
        <w:lastRenderedPageBreak/>
        <w:t>the resurrection of the body,</w:t>
      </w:r>
      <w:r>
        <w:rPr>
          <w:rFonts w:cs="Times New Roman"/>
          <w:szCs w:val="24"/>
        </w:rPr>
        <w:br/>
      </w:r>
      <w:r w:rsidRPr="00CD2C1C">
        <w:rPr>
          <w:rFonts w:cs="Times New Roman"/>
          <w:szCs w:val="24"/>
        </w:rPr>
        <w:t>and life everlasting.</w:t>
      </w:r>
      <w:r>
        <w:rPr>
          <w:rFonts w:cs="Times New Roman"/>
          <w:szCs w:val="24"/>
        </w:rPr>
        <w:br/>
      </w:r>
      <w:r w:rsidRPr="00CD2C1C">
        <w:rPr>
          <w:rFonts w:cs="Times New Roman"/>
          <w:szCs w:val="24"/>
        </w:rPr>
        <w:t>Amen.</w:t>
      </w:r>
    </w:p>
    <w:p w14:paraId="355F36B2" w14:textId="77777777" w:rsidR="003A1D57" w:rsidRDefault="003A1D57" w:rsidP="003A1D57">
      <w:pPr>
        <w:rPr>
          <w:rFonts w:cs="Times New Roman"/>
          <w:szCs w:val="24"/>
        </w:rPr>
      </w:pPr>
      <w:r w:rsidRPr="00CD2C1C">
        <w:rPr>
          <w:rFonts w:cs="Times New Roman"/>
          <w:b/>
          <w:bCs/>
          <w:szCs w:val="24"/>
        </w:rPr>
        <w:t>Leader</w:t>
      </w:r>
      <w:r w:rsidRPr="00CD2C1C">
        <w:rPr>
          <w:rFonts w:cs="Times New Roman"/>
          <w:szCs w:val="24"/>
        </w:rPr>
        <w:t>: Heavenly Father, we bring you our desires, needs, and questions this day, and trust that you will respond to us in accordance with your will. Open our minds and hearts, that we may be aware of the miracles you are working in our lives. Strengthen us for the days ahead as we listen and respond to your call. We ask this through Christ our Lord. Amen.</w:t>
      </w:r>
    </w:p>
    <w:p w14:paraId="20C21645" w14:textId="77777777" w:rsidR="003A1D57" w:rsidRDefault="003A1D57" w:rsidP="003A1D57">
      <w:pPr>
        <w:rPr>
          <w:rFonts w:cs="Times New Roman"/>
          <w:szCs w:val="24"/>
        </w:rPr>
      </w:pPr>
      <w:r w:rsidRPr="00CD2C1C">
        <w:rPr>
          <w:rFonts w:cs="Times New Roman"/>
          <w:b/>
          <w:bCs/>
          <w:szCs w:val="24"/>
        </w:rPr>
        <w:t>All</w:t>
      </w:r>
      <w:r w:rsidRPr="00CD2C1C">
        <w:rPr>
          <w:rFonts w:cs="Times New Roman"/>
          <w:szCs w:val="24"/>
        </w:rPr>
        <w:t>: In the name of the Father, and of the Son, and of the Holy Spirit. Amen.</w:t>
      </w:r>
    </w:p>
    <w:sectPr w:rsidR="003A1D5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8564B" w14:textId="77777777" w:rsidR="00520B17" w:rsidRDefault="00520B17" w:rsidP="003A1D57">
      <w:pPr>
        <w:spacing w:before="0" w:line="240" w:lineRule="auto"/>
      </w:pPr>
      <w:r>
        <w:separator/>
      </w:r>
    </w:p>
  </w:endnote>
  <w:endnote w:type="continuationSeparator" w:id="0">
    <w:p w14:paraId="3BC9FEB9" w14:textId="77777777" w:rsidR="00520B17" w:rsidRDefault="00520B17" w:rsidP="003A1D5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316D5" w14:textId="77777777" w:rsidR="00520B17" w:rsidRDefault="00520B17" w:rsidP="003A1D57">
      <w:pPr>
        <w:spacing w:before="0" w:line="240" w:lineRule="auto"/>
      </w:pPr>
      <w:r>
        <w:separator/>
      </w:r>
    </w:p>
  </w:footnote>
  <w:footnote w:type="continuationSeparator" w:id="0">
    <w:p w14:paraId="76C7195F" w14:textId="77777777" w:rsidR="00520B17" w:rsidRDefault="00520B17" w:rsidP="003A1D5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FAFF" w14:textId="3CCF494A" w:rsidR="003A1D57" w:rsidRPr="003A1D57" w:rsidRDefault="003A1D57">
    <w:pPr>
      <w:pStyle w:val="Header"/>
    </w:pPr>
    <w:r>
      <w:rPr>
        <w:i/>
        <w:iCs/>
      </w:rPr>
      <w:t>God Loves</w:t>
    </w:r>
    <w:r>
      <w:rPr>
        <w:i/>
        <w:iCs/>
      </w:rPr>
      <w:tab/>
    </w:r>
    <w:r>
      <w:rPr>
        <w:i/>
        <w:iCs/>
      </w:rPr>
      <w:tab/>
    </w:r>
    <w:r>
      <w:t>Chapter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57203"/>
    <w:multiLevelType w:val="multilevel"/>
    <w:tmpl w:val="415A6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16328D"/>
    <w:multiLevelType w:val="multilevel"/>
    <w:tmpl w:val="712048C2"/>
    <w:lvl w:ilvl="0">
      <w:start w:val="1"/>
      <w:numFmt w:val="none"/>
      <w:lvlText w:val="_____"/>
      <w:lvlJc w:val="left"/>
      <w:pPr>
        <w:ind w:left="1440" w:hanging="1080"/>
      </w:pPr>
      <w:rPr>
        <w:rFonts w:ascii="Georgia" w:hAnsi="Georgia" w:hint="default"/>
        <w:b w:val="0"/>
        <w:i w:val="0"/>
        <w:sz w:val="22"/>
      </w:rPr>
    </w:lvl>
    <w:lvl w:ilvl="1">
      <w:start w:val="1"/>
      <w:numFmt w:val="none"/>
      <w:lvlText w:val="T    F"/>
      <w:lvlJc w:val="left"/>
      <w:pPr>
        <w:ind w:left="1440" w:hanging="108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57"/>
    <w:rsid w:val="00006F4B"/>
    <w:rsid w:val="00126450"/>
    <w:rsid w:val="001370F7"/>
    <w:rsid w:val="003807C3"/>
    <w:rsid w:val="003A1D57"/>
    <w:rsid w:val="00520B17"/>
    <w:rsid w:val="005C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B1D0"/>
  <w15:chartTrackingRefBased/>
  <w15:docId w15:val="{31A08071-1776-4959-8A83-62689F7E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D57"/>
    <w:pPr>
      <w:spacing w:before="240" w:after="0" w:line="288" w:lineRule="auto"/>
    </w:pPr>
    <w:rPr>
      <w:rFonts w:ascii="Georgia" w:hAnsi="Georgia"/>
      <w:sz w:val="24"/>
      <w14:numForm w14:val="oldStyle"/>
      <w14:numSpacing w14:val="proportion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viceChapter">
    <w:name w:val="Service Chapter"/>
    <w:next w:val="Normal"/>
    <w:qFormat/>
    <w:rsid w:val="003A1D57"/>
    <w:pPr>
      <w:spacing w:after="480" w:line="288" w:lineRule="auto"/>
    </w:pPr>
    <w:rPr>
      <w:rFonts w:ascii="Georgia" w:hAnsi="Georgia"/>
      <w:b/>
      <w:caps/>
      <w:color w:val="FF0000"/>
      <w:sz w:val="24"/>
      <w14:numForm w14:val="lining"/>
      <w14:numSpacing w14:val="proportional"/>
    </w:rPr>
  </w:style>
  <w:style w:type="paragraph" w:styleId="Header">
    <w:name w:val="header"/>
    <w:basedOn w:val="Normal"/>
    <w:link w:val="HeaderChar"/>
    <w:uiPriority w:val="99"/>
    <w:unhideWhenUsed/>
    <w:rsid w:val="003A1D5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A1D57"/>
    <w:rPr>
      <w:rFonts w:ascii="Georgia" w:hAnsi="Georgia"/>
      <w:sz w:val="24"/>
      <w14:numForm w14:val="oldStyle"/>
      <w14:numSpacing w14:val="proportional"/>
    </w:rPr>
  </w:style>
  <w:style w:type="paragraph" w:styleId="Footer">
    <w:name w:val="footer"/>
    <w:basedOn w:val="Normal"/>
    <w:link w:val="FooterChar"/>
    <w:uiPriority w:val="99"/>
    <w:unhideWhenUsed/>
    <w:rsid w:val="003A1D5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A1D57"/>
    <w:rPr>
      <w:rFonts w:ascii="Georgia" w:hAnsi="Georgia"/>
      <w:sz w:val="24"/>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Cook</dc:creator>
  <cp:keywords/>
  <dc:description/>
  <cp:lastModifiedBy>Maximilian Cook</cp:lastModifiedBy>
  <cp:revision>1</cp:revision>
  <dcterms:created xsi:type="dcterms:W3CDTF">2024-10-11T14:52:00Z</dcterms:created>
  <dcterms:modified xsi:type="dcterms:W3CDTF">2024-10-11T14:53:00Z</dcterms:modified>
</cp:coreProperties>
</file>