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E3A9B" w14:textId="77777777" w:rsidR="00B50089" w:rsidRPr="00B50089" w:rsidRDefault="00B50089" w:rsidP="00B50089">
      <w:pPr>
        <w:jc w:val="center"/>
        <w:rPr>
          <w:rFonts w:ascii="Georgia" w:hAnsi="Georgia"/>
        </w:rPr>
      </w:pPr>
      <w:r w:rsidRPr="00B50089">
        <w:rPr>
          <w:rFonts w:ascii="Georgia" w:hAnsi="Georgia"/>
        </w:rPr>
        <w:t>Chapter 2</w:t>
      </w:r>
    </w:p>
    <w:p w14:paraId="4B395316" w14:textId="2E9C9E61" w:rsidR="00B50089" w:rsidRPr="00B50089" w:rsidRDefault="00B50089" w:rsidP="00B50089">
      <w:pPr>
        <w:jc w:val="center"/>
        <w:rPr>
          <w:rFonts w:ascii="Georgia" w:hAnsi="Georgia"/>
          <w:i/>
          <w:iCs/>
        </w:rPr>
      </w:pPr>
      <w:r w:rsidRPr="00B50089">
        <w:rPr>
          <w:rFonts w:ascii="Georgia" w:hAnsi="Georgia"/>
          <w:i/>
          <w:iCs/>
        </w:rPr>
        <w:t>Noah’s Ark</w:t>
      </w:r>
    </w:p>
    <w:p w14:paraId="4974BC0A" w14:textId="310A389A" w:rsidR="00B50089" w:rsidRPr="00B50089" w:rsidRDefault="00B50089" w:rsidP="00B50089">
      <w:pPr>
        <w:jc w:val="center"/>
        <w:rPr>
          <w:rFonts w:ascii="Georgia" w:hAnsi="Georgia"/>
        </w:rPr>
      </w:pPr>
      <w:r w:rsidRPr="00B50089">
        <w:rPr>
          <w:rFonts w:ascii="Georgia" w:hAnsi="Georgia"/>
        </w:rPr>
        <w:t>Mia Tavonatti</w:t>
      </w:r>
    </w:p>
    <w:p w14:paraId="702A45B5" w14:textId="0C12F8CE" w:rsidR="00B50089" w:rsidRPr="00B50089" w:rsidRDefault="00B50089" w:rsidP="00B50089">
      <w:pPr>
        <w:jc w:val="center"/>
        <w:rPr>
          <w:rFonts w:ascii="Georgia" w:hAnsi="Georgia"/>
        </w:rPr>
      </w:pPr>
      <w:r w:rsidRPr="00B50089">
        <w:rPr>
          <w:rFonts w:ascii="Georgia" w:hAnsi="Georgia"/>
        </w:rPr>
        <w:t>Three Covenants</w:t>
      </w:r>
    </w:p>
    <w:p w14:paraId="4EDFA331" w14:textId="77777777" w:rsidR="00B50089" w:rsidRPr="00B50089" w:rsidRDefault="00B50089">
      <w:pPr>
        <w:rPr>
          <w:rFonts w:ascii="Georgia" w:hAnsi="Georgia"/>
        </w:rPr>
      </w:pPr>
    </w:p>
    <w:p w14:paraId="214E08F2" w14:textId="77777777" w:rsidR="00B50089" w:rsidRPr="00B50089" w:rsidRDefault="00B50089">
      <w:pPr>
        <w:rPr>
          <w:rFonts w:ascii="Georgia" w:hAnsi="Georgia"/>
          <w:i/>
          <w:iCs/>
        </w:rPr>
      </w:pPr>
    </w:p>
    <w:p w14:paraId="797B7B7B" w14:textId="07EB4F0C" w:rsidR="00B50089" w:rsidRDefault="00B50089" w:rsidP="00B50089">
      <w:pPr>
        <w:rPr>
          <w:rFonts w:ascii="Georgia" w:hAnsi="Georgia"/>
          <w:i/>
          <w:iCs/>
        </w:rPr>
      </w:pPr>
      <w:r>
        <w:rPr>
          <w:rFonts w:ascii="Georgia" w:hAnsi="Georgia"/>
          <w:i/>
          <w:iCs/>
        </w:rPr>
        <w:t xml:space="preserve">The Noahic Covenant that God initiated with Noah after sin had multiplied in the world was the first of the Old Testament covenants. It is depicted in Tavonatti’s painting, </w:t>
      </w:r>
      <w:r w:rsidRPr="00B50089">
        <w:rPr>
          <w:rFonts w:ascii="Georgia" w:hAnsi="Georgia"/>
        </w:rPr>
        <w:t>Noah’s Ark</w:t>
      </w:r>
      <w:r>
        <w:rPr>
          <w:rFonts w:ascii="Georgia" w:hAnsi="Georgia"/>
          <w:i/>
          <w:iCs/>
        </w:rPr>
        <w:t xml:space="preserve">.  Two other key covenants on the Old Testament were made with Abraham and Moses. The accompanying handout provides an </w:t>
      </w:r>
      <w:r w:rsidR="00D04F90" w:rsidRPr="00B50089">
        <w:rPr>
          <w:rFonts w:ascii="Georgia" w:hAnsi="Georgia"/>
          <w:i/>
          <w:iCs/>
        </w:rPr>
        <w:t xml:space="preserve">explanation on the covenants and their </w:t>
      </w:r>
      <w:r>
        <w:rPr>
          <w:rFonts w:ascii="Georgia" w:hAnsi="Georgia"/>
          <w:i/>
          <w:iCs/>
        </w:rPr>
        <w:t xml:space="preserve">identifiable </w:t>
      </w:r>
      <w:r w:rsidR="00D04F90" w:rsidRPr="00B50089">
        <w:rPr>
          <w:rFonts w:ascii="Georgia" w:hAnsi="Georgia"/>
          <w:i/>
          <w:iCs/>
        </w:rPr>
        <w:t xml:space="preserve">signs. </w:t>
      </w:r>
      <w:r w:rsidRPr="00B50089">
        <w:rPr>
          <w:rFonts w:ascii="Georgia" w:hAnsi="Georgia"/>
          <w:i/>
          <w:iCs/>
        </w:rPr>
        <w:t xml:space="preserve">In this assignment, </w:t>
      </w:r>
      <w:r>
        <w:rPr>
          <w:rFonts w:ascii="Georgia" w:hAnsi="Georgia"/>
          <w:i/>
          <w:iCs/>
        </w:rPr>
        <w:t>students will reference each covenant in the Bible</w:t>
      </w:r>
      <w:r>
        <w:rPr>
          <w:rFonts w:ascii="Georgia" w:hAnsi="Georgia"/>
          <w:i/>
          <w:iCs/>
        </w:rPr>
        <w:t>, name its sign, and explain the meaning of the sign.</w:t>
      </w:r>
    </w:p>
    <w:p w14:paraId="69442BF1" w14:textId="77777777" w:rsidR="00B50089" w:rsidRDefault="00B50089">
      <w:pPr>
        <w:rPr>
          <w:rFonts w:ascii="Georgia" w:hAnsi="Georgia"/>
          <w:i/>
          <w:iCs/>
        </w:rPr>
      </w:pPr>
      <w:r>
        <w:rPr>
          <w:rFonts w:ascii="Georgia" w:hAnsi="Georgia"/>
          <w:i/>
          <w:iCs/>
        </w:rPr>
        <w:br w:type="page"/>
      </w:r>
    </w:p>
    <w:p w14:paraId="0CEF7CD0" w14:textId="77777777" w:rsidR="001F50F3" w:rsidRPr="00B50089" w:rsidRDefault="001F50F3">
      <w:pPr>
        <w:rPr>
          <w:rFonts w:ascii="Georgia" w:hAnsi="Georgia"/>
          <w:i/>
          <w:iCs/>
        </w:rPr>
      </w:pPr>
    </w:p>
    <w:p w14:paraId="29AC84D7" w14:textId="77777777" w:rsidR="001F50F3" w:rsidRPr="00B50089" w:rsidRDefault="001F50F3">
      <w:pPr>
        <w:rPr>
          <w:rFonts w:ascii="Georgia" w:hAnsi="Georgia"/>
          <w:i/>
          <w:iCs/>
        </w:rPr>
      </w:pPr>
    </w:p>
    <w:p w14:paraId="2A879AE4" w14:textId="77777777" w:rsidR="00B50089" w:rsidRPr="00B50089" w:rsidRDefault="00B50089" w:rsidP="00B50089">
      <w:pPr>
        <w:jc w:val="center"/>
        <w:rPr>
          <w:rFonts w:ascii="Georgia" w:hAnsi="Georgia"/>
        </w:rPr>
      </w:pPr>
      <w:r w:rsidRPr="00B50089">
        <w:rPr>
          <w:rFonts w:ascii="Georgia" w:hAnsi="Georgia"/>
        </w:rPr>
        <w:t>Chapter 2</w:t>
      </w:r>
    </w:p>
    <w:p w14:paraId="2F4DED3A" w14:textId="77777777" w:rsidR="00B50089" w:rsidRPr="00B50089" w:rsidRDefault="00B50089" w:rsidP="00B50089">
      <w:pPr>
        <w:jc w:val="center"/>
        <w:rPr>
          <w:rFonts w:ascii="Georgia" w:hAnsi="Georgia"/>
          <w:i/>
          <w:iCs/>
        </w:rPr>
      </w:pPr>
      <w:r w:rsidRPr="00B50089">
        <w:rPr>
          <w:rFonts w:ascii="Georgia" w:hAnsi="Georgia"/>
          <w:i/>
          <w:iCs/>
        </w:rPr>
        <w:t>Noah’s Ark</w:t>
      </w:r>
    </w:p>
    <w:p w14:paraId="5B92A016" w14:textId="77777777" w:rsidR="00B50089" w:rsidRPr="00B50089" w:rsidRDefault="00B50089" w:rsidP="00B50089">
      <w:pPr>
        <w:jc w:val="center"/>
        <w:rPr>
          <w:rFonts w:ascii="Georgia" w:hAnsi="Georgia"/>
        </w:rPr>
      </w:pPr>
      <w:r w:rsidRPr="00B50089">
        <w:rPr>
          <w:rFonts w:ascii="Georgia" w:hAnsi="Georgia"/>
        </w:rPr>
        <w:t>Mia Tavonatti</w:t>
      </w:r>
    </w:p>
    <w:p w14:paraId="231459EA" w14:textId="77777777" w:rsidR="00B50089" w:rsidRPr="00B50089" w:rsidRDefault="00B50089" w:rsidP="00B50089">
      <w:pPr>
        <w:jc w:val="center"/>
        <w:rPr>
          <w:rFonts w:ascii="Georgia" w:hAnsi="Georgia"/>
        </w:rPr>
      </w:pPr>
      <w:r w:rsidRPr="00B50089">
        <w:rPr>
          <w:rFonts w:ascii="Georgia" w:hAnsi="Georgia"/>
        </w:rPr>
        <w:t>Three Covenants</w:t>
      </w:r>
    </w:p>
    <w:p w14:paraId="11809C20" w14:textId="77777777" w:rsidR="001F50F3" w:rsidRPr="00B50089" w:rsidRDefault="001F50F3">
      <w:pPr>
        <w:rPr>
          <w:rFonts w:ascii="Georgia" w:hAnsi="Georgia"/>
          <w:i/>
          <w:iCs/>
        </w:rPr>
      </w:pPr>
    </w:p>
    <w:p w14:paraId="750E382E" w14:textId="77777777" w:rsidR="00B50089" w:rsidRDefault="00D04F90">
      <w:pPr>
        <w:rPr>
          <w:rFonts w:ascii="Georgia" w:hAnsi="Georgia"/>
        </w:rPr>
      </w:pPr>
      <w:r w:rsidRPr="00B50089">
        <w:rPr>
          <w:rFonts w:ascii="Georgia" w:hAnsi="Georgia"/>
        </w:rPr>
        <w:t xml:space="preserve">A </w:t>
      </w:r>
      <w:r w:rsidRPr="00B50089">
        <w:rPr>
          <w:rFonts w:ascii="Georgia" w:hAnsi="Georgia"/>
          <w:i/>
          <w:iCs/>
        </w:rPr>
        <w:t>covenant</w:t>
      </w:r>
      <w:r w:rsidRPr="00B50089">
        <w:rPr>
          <w:rFonts w:ascii="Georgia" w:hAnsi="Georgia"/>
        </w:rPr>
        <w:t xml:space="preserve"> is </w:t>
      </w:r>
      <w:r w:rsidR="00B50089">
        <w:rPr>
          <w:rFonts w:ascii="Georgia" w:hAnsi="Georgia"/>
        </w:rPr>
        <w:t xml:space="preserve">a sacred agreement between God and humanity. </w:t>
      </w:r>
      <w:r w:rsidRPr="00B50089">
        <w:rPr>
          <w:rFonts w:ascii="Georgia" w:hAnsi="Georgia"/>
        </w:rPr>
        <w:t xml:space="preserve">Throughout </w:t>
      </w:r>
      <w:r w:rsidR="00B50089">
        <w:rPr>
          <w:rFonts w:ascii="Georgia" w:hAnsi="Georgia"/>
        </w:rPr>
        <w:t>the Old Testament, God makes a series of covenants with the Israelites in anticipation of the one-and-for-all binding New Covenant enacted by Jesus Christ through his Passion, Death, and Resurrection.</w:t>
      </w:r>
    </w:p>
    <w:p w14:paraId="20749EB6" w14:textId="77777777" w:rsidR="001F50F3" w:rsidRPr="00B50089" w:rsidRDefault="001F50F3">
      <w:pPr>
        <w:rPr>
          <w:rFonts w:ascii="Georgia" w:hAnsi="Georgia"/>
        </w:rPr>
      </w:pPr>
    </w:p>
    <w:p w14:paraId="152231A2" w14:textId="77777777" w:rsidR="00D04F90" w:rsidRDefault="00D04F90">
      <w:pPr>
        <w:rPr>
          <w:rFonts w:ascii="Georgia" w:hAnsi="Georgia"/>
        </w:rPr>
      </w:pPr>
      <w:r w:rsidRPr="00B50089">
        <w:rPr>
          <w:rFonts w:ascii="Georgia" w:hAnsi="Georgia"/>
        </w:rPr>
        <w:t>In each covenant</w:t>
      </w:r>
      <w:r w:rsidR="00B50089">
        <w:rPr>
          <w:rFonts w:ascii="Georgia" w:hAnsi="Georgia"/>
        </w:rPr>
        <w:t>, a sign is left behind. In the New Covenant, the sign is the Cross. I</w:t>
      </w:r>
      <w:r w:rsidRPr="00B50089">
        <w:rPr>
          <w:rFonts w:ascii="Georgia" w:hAnsi="Georgia"/>
        </w:rPr>
        <w:t xml:space="preserve">n the days of Noah, the sign left behind was the rainbow. </w:t>
      </w:r>
      <w:r>
        <w:rPr>
          <w:rFonts w:ascii="Georgia" w:hAnsi="Georgia"/>
        </w:rPr>
        <w:t>God said: This is the sign of the covenant that I am making between me and you and every living creature with you for all ages to come. I set my bow in the clouds to serves as a sign between me and the earth” (Gn 8:12-13).</w:t>
      </w:r>
    </w:p>
    <w:p w14:paraId="342E4224" w14:textId="3474A677" w:rsidR="001F50F3" w:rsidRDefault="001F50F3">
      <w:pPr>
        <w:rPr>
          <w:rFonts w:ascii="Georgia" w:hAnsi="Georgia"/>
        </w:rPr>
      </w:pPr>
    </w:p>
    <w:p w14:paraId="7A22E038" w14:textId="05312C65" w:rsidR="00D04F90" w:rsidRPr="00B50089" w:rsidRDefault="00D04F90">
      <w:pPr>
        <w:rPr>
          <w:rFonts w:ascii="Georgia" w:hAnsi="Georgia"/>
        </w:rPr>
      </w:pPr>
      <w:r>
        <w:rPr>
          <w:rFonts w:ascii="Georgia" w:hAnsi="Georgia"/>
        </w:rPr>
        <w:t>Look up and read about each Old Testament Covenant. Name the sign and write the purpose of the sign.</w:t>
      </w:r>
    </w:p>
    <w:p w14:paraId="6DAC39BE" w14:textId="77777777" w:rsidR="001F50F3" w:rsidRPr="00B50089" w:rsidRDefault="001F50F3">
      <w:pPr>
        <w:rPr>
          <w:rFonts w:ascii="Georgia" w:hAnsi="Georgia"/>
        </w:rPr>
      </w:pPr>
    </w:p>
    <w:tbl>
      <w:tblPr>
        <w:tblStyle w:val="a"/>
        <w:tblW w:w="100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60"/>
        <w:gridCol w:w="2340"/>
        <w:gridCol w:w="2520"/>
        <w:gridCol w:w="3120"/>
      </w:tblGrid>
      <w:tr w:rsidR="00D04F90" w:rsidRPr="00B50089" w14:paraId="4D22D9DD" w14:textId="6E490125" w:rsidTr="00D04F90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16A1" w14:textId="77777777" w:rsidR="00D04F90" w:rsidRPr="00D04F90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  <w:b/>
                <w:bCs/>
              </w:rPr>
            </w:pPr>
            <w:r w:rsidRPr="00D04F90">
              <w:rPr>
                <w:rFonts w:ascii="Georgia" w:hAnsi="Georgia"/>
                <w:b/>
                <w:bCs/>
              </w:rPr>
              <w:t>Scripture Verse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0C17A" w14:textId="77777777" w:rsidR="00D04F90" w:rsidRPr="00D04F90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  <w:b/>
                <w:bCs/>
              </w:rPr>
            </w:pPr>
            <w:r w:rsidRPr="00D04F90">
              <w:rPr>
                <w:rFonts w:ascii="Georgia" w:hAnsi="Georgia"/>
                <w:b/>
                <w:bCs/>
              </w:rPr>
              <w:t xml:space="preserve">Covenant 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B5EDB" w14:textId="77777777" w:rsidR="00D04F90" w:rsidRPr="00D04F90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  <w:b/>
                <w:bCs/>
              </w:rPr>
            </w:pPr>
            <w:r w:rsidRPr="00D04F90">
              <w:rPr>
                <w:rFonts w:ascii="Georgia" w:hAnsi="Georgia"/>
                <w:b/>
                <w:bCs/>
              </w:rPr>
              <w:t>Sign</w:t>
            </w:r>
          </w:p>
        </w:tc>
        <w:tc>
          <w:tcPr>
            <w:tcW w:w="3120" w:type="dxa"/>
          </w:tcPr>
          <w:p w14:paraId="01BDE174" w14:textId="3B65337A" w:rsidR="00D04F90" w:rsidRPr="00D04F90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  <w:b/>
                <w:bCs/>
              </w:rPr>
            </w:pPr>
            <w:r w:rsidRPr="00D04F90">
              <w:rPr>
                <w:rFonts w:ascii="Georgia" w:hAnsi="Georgia"/>
                <w:b/>
                <w:bCs/>
              </w:rPr>
              <w:t>Purpose of the Sign</w:t>
            </w:r>
          </w:p>
        </w:tc>
      </w:tr>
      <w:tr w:rsidR="00D04F90" w:rsidRPr="00B50089" w14:paraId="78C05DAA" w14:textId="6C7EE01A" w:rsidTr="00D04F90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D91D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</w:rPr>
            </w:pPr>
            <w:r w:rsidRPr="00B50089">
              <w:rPr>
                <w:rFonts w:ascii="Georgia" w:hAnsi="Georgia"/>
              </w:rPr>
              <w:t>Gn 9:12-13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2019C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</w:rPr>
            </w:pPr>
            <w:r w:rsidRPr="00B50089">
              <w:rPr>
                <w:rFonts w:ascii="Georgia" w:hAnsi="Georgia"/>
              </w:rPr>
              <w:t>Noahic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46981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hAnsi="Georgia"/>
              </w:rPr>
            </w:pPr>
          </w:p>
        </w:tc>
        <w:tc>
          <w:tcPr>
            <w:tcW w:w="3120" w:type="dxa"/>
          </w:tcPr>
          <w:p w14:paraId="5A6831CB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hAnsi="Georgia"/>
              </w:rPr>
            </w:pPr>
          </w:p>
        </w:tc>
      </w:tr>
      <w:tr w:rsidR="00D04F90" w:rsidRPr="00B50089" w14:paraId="31B1E3C0" w14:textId="6A4B1C53" w:rsidTr="00D04F90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64C54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</w:rPr>
            </w:pPr>
            <w:r w:rsidRPr="00B50089">
              <w:rPr>
                <w:rFonts w:ascii="Georgia" w:hAnsi="Georgia"/>
              </w:rPr>
              <w:t>Gn 17:10-11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AF8DF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</w:rPr>
            </w:pPr>
            <w:r w:rsidRPr="00B50089">
              <w:rPr>
                <w:rFonts w:ascii="Georgia" w:hAnsi="Georgia"/>
              </w:rPr>
              <w:t>Abrahamic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A725A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hAnsi="Georgia"/>
              </w:rPr>
            </w:pPr>
          </w:p>
        </w:tc>
        <w:tc>
          <w:tcPr>
            <w:tcW w:w="3120" w:type="dxa"/>
          </w:tcPr>
          <w:p w14:paraId="5E8A855A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hAnsi="Georgia"/>
              </w:rPr>
            </w:pPr>
          </w:p>
        </w:tc>
      </w:tr>
      <w:tr w:rsidR="00D04F90" w:rsidRPr="00B50089" w14:paraId="1321552E" w14:textId="032AA870" w:rsidTr="00D04F90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B1CBD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</w:rPr>
            </w:pPr>
            <w:r w:rsidRPr="00B50089">
              <w:rPr>
                <w:rFonts w:ascii="Georgia" w:hAnsi="Georgia"/>
              </w:rPr>
              <w:t>Ex 31:12-17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A25EC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/>
              </w:rPr>
            </w:pPr>
            <w:r w:rsidRPr="00B50089">
              <w:rPr>
                <w:rFonts w:ascii="Georgia" w:hAnsi="Georgia"/>
              </w:rPr>
              <w:t>Mosaic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DAF77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hAnsi="Georgia"/>
              </w:rPr>
            </w:pPr>
          </w:p>
        </w:tc>
        <w:tc>
          <w:tcPr>
            <w:tcW w:w="3120" w:type="dxa"/>
          </w:tcPr>
          <w:p w14:paraId="168C82E4" w14:textId="77777777" w:rsidR="00D04F90" w:rsidRPr="00B50089" w:rsidRDefault="00D04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hAnsi="Georgia"/>
              </w:rPr>
            </w:pPr>
          </w:p>
        </w:tc>
      </w:tr>
    </w:tbl>
    <w:p w14:paraId="00CD7D3D" w14:textId="77777777" w:rsidR="001F50F3" w:rsidRPr="00B50089" w:rsidRDefault="001F50F3">
      <w:pPr>
        <w:rPr>
          <w:rFonts w:ascii="Georgia" w:hAnsi="Georgia"/>
        </w:rPr>
      </w:pPr>
    </w:p>
    <w:p w14:paraId="664A3120" w14:textId="77777777" w:rsidR="001F50F3" w:rsidRPr="00B50089" w:rsidRDefault="001F50F3">
      <w:pPr>
        <w:rPr>
          <w:rFonts w:ascii="Georgia" w:hAnsi="Georgia"/>
        </w:rPr>
      </w:pPr>
    </w:p>
    <w:sectPr w:rsidR="001F50F3" w:rsidRPr="00B5008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BF43CE9-0706-41AE-B77B-8A075508AE1F}"/>
    <w:embedBold r:id="rId2" w:fontKey="{45D252B7-DD37-44A6-A4A0-9A0E12E1F269}"/>
    <w:embedItalic r:id="rId3" w:fontKey="{A37FB926-D959-403E-872E-18F1198A40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59D92EC-5EAE-46C9-8909-A1E77E2C56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94D000-B402-4853-ADFB-3D740209A7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0F3"/>
    <w:rsid w:val="001F50F3"/>
    <w:rsid w:val="00B50089"/>
    <w:rsid w:val="00D0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4811B"/>
  <w15:docId w15:val="{BBA8B002-1F9C-4E00-96A1-D8BB1850C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Amodei</cp:lastModifiedBy>
  <cp:revision>3</cp:revision>
  <dcterms:created xsi:type="dcterms:W3CDTF">2025-11-26T17:30:00Z</dcterms:created>
  <dcterms:modified xsi:type="dcterms:W3CDTF">2025-11-26T17:45:00Z</dcterms:modified>
</cp:coreProperties>
</file>