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top="980" w:bottom="280" w:left="620" w:right="680"/>
          <w:headerReference w:type="default" r:id="rId5"/>
          <w:type w:val="continuous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5-A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3" w:right="3942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0" w:after="0" w:line="695" w:lineRule="exact"/>
        <w:ind w:left="-68" w:right="2100"/>
        <w:jc w:val="center"/>
        <w:rPr>
          <w:rFonts w:ascii="Times New Roman" w:hAnsi="Times New Roman" w:cs="Times New Roman" w:eastAsia="Times New Roman"/>
          <w:sz w:val="64"/>
          <w:szCs w:val="64"/>
        </w:rPr>
      </w:pPr>
      <w:rPr/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98"/>
          <w:w w:val="100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9"/>
          <w:w w:val="115"/>
        </w:rPr>
        <w:t>F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15"/>
        </w:rPr>
        <w:t>irst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100"/>
          <w:w w:val="115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15"/>
        </w:rPr>
        <w:t>Communion</w:t>
      </w:r>
      <w:r>
        <w:rPr>
          <w:rFonts w:ascii="Times New Roman" w:hAnsi="Times New Roman" w:cs="Times New Roman" w:eastAsia="Times New Roman"/>
          <w:sz w:val="64"/>
          <w:szCs w:val="6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09" w:space="1039"/>
            <w:col w:w="8692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lder?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5-B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38" w:right="3942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0" w:after="0" w:line="675" w:lineRule="exact"/>
        <w:ind w:left="-68" w:right="3136"/>
        <w:jc w:val="center"/>
        <w:rPr>
          <w:rFonts w:ascii="Times New Roman" w:hAnsi="Times New Roman" w:cs="Times New Roman" w:eastAsia="Times New Roman"/>
          <w:sz w:val="64"/>
          <w:szCs w:val="64"/>
        </w:rPr>
      </w:pPr>
      <w:rPr/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106"/>
          <w:w w:val="100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19"/>
        </w:rPr>
        <w:t>Thankful</w:t>
      </w:r>
      <w:r>
        <w:rPr>
          <w:rFonts w:ascii="Times New Roman" w:hAnsi="Times New Roman" w:cs="Times New Roman" w:eastAsia="Times New Roman"/>
          <w:sz w:val="64"/>
          <w:szCs w:val="6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04" w:space="2080"/>
            <w:col w:w="7656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4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5-C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Chapter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5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0"/>
          <w:w w:val="100"/>
          <w:b/>
          <w:bCs/>
          <w:position w:val="-1"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6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actice: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Critical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Reading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40"/>
          <w:cols w:num="2" w:equalWidth="0">
            <w:col w:w="1211" w:space="1299"/>
            <w:col w:w="8470"/>
          </w:cols>
        </w:sectPr>
      </w:pPr>
      <w:rPr/>
    </w:p>
    <w:p>
      <w:pPr>
        <w:spacing w:before="92" w:after="0" w:line="250" w:lineRule="auto"/>
        <w:ind w:left="100"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9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9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144–152),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50" w:lineRule="auto"/>
        <w:ind w:left="100" w:right="83"/>
        <w:jc w:val="left"/>
        <w:tabs>
          <w:tab w:pos="820" w:val="left"/>
          <w:tab w:pos="2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emi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sra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328" w:lineRule="auto"/>
        <w:ind w:left="100" w:right="91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407" w:lineRule="auto"/>
        <w:ind w:left="100" w:right="2211"/>
        <w:jc w:val="left"/>
        <w:tabs>
          <w:tab w:pos="820" w:val="left"/>
          <w:tab w:pos="8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80" w:lineRule="atLeast"/>
        <w:ind w:left="100" w:right="67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250" w:lineRule="auto"/>
        <w:ind w:left="100" w:right="282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328" w:lineRule="auto"/>
        <w:ind w:left="100" w:right="87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0" w:lineRule="auto"/>
        <w:ind w:left="460" w:right="8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ifice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328" w:lineRule="auto"/>
        <w:ind w:left="100" w:right="14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ifice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ifice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ifices.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28" w:lineRule="auto"/>
        <w:ind w:left="100" w:right="87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328" w:lineRule="auto"/>
        <w:ind w:left="100" w:right="96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40"/>
        </w:sectPr>
      </w:pPr>
      <w:rPr/>
    </w:p>
    <w:p>
      <w:pPr>
        <w:spacing w:before="57" w:after="0" w:line="240" w:lineRule="auto"/>
        <w:ind w:left="4399" w:right="7041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9.307526pt;margin-top:5.973413pt;width:130.849966pt;height:14.899976pt;mso-position-horizontal-relative:page;mso-position-vertical-relative:paragraph;z-index:-204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88" w:hRule="exact"/>
                    </w:trPr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4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51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C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74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r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55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o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74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s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74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s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24" w:right="-58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w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55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o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74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r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.0" w:space="0" w:color="231F20"/>
                          <w:bottom w:val="single" w:sz="4.001367" w:space="0" w:color="231F20"/>
                          <w:left w:val="single" w:sz="8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0" w:after="0" w:line="278" w:lineRule="exact"/>
                          <w:ind w:left="55" w:right="-20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231F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d</w:t>
                        </w:r>
                        <w:r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14001pt;margin-top:38.379993pt;width:16.0pt;height:538.620006pt;mso-position-horizontal-relative:page;mso-position-vertical-relative:page;z-index:-2048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86" w:lineRule="exact"/>
                    <w:ind w:left="20" w:right="-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8"/>
                      <w:w w:val="101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3"/>
                      <w:w w:val="10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2"/>
                      <w:w w:val="105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95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1"/>
                      <w:w w:val="100"/>
                    </w:rPr>
                    <w:t>________________________________________________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100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1"/>
                      <w:w w:val="101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6"/>
                      <w:w w:val="10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2"/>
                      <w:w w:val="10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13"/>
                      <w:w w:val="95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1"/>
                      <w:w w:val="100"/>
                    </w:rPr>
                    <w:t>__________________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286369pt;margin-top:519.331177pt;width:12pt;height:57.668831pt;mso-position-horizontal-relative:page;mso-position-vertical-relative:page;z-index:-2047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26" w:lineRule="exact"/>
                    <w:ind w:left="20" w:right="-5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Pr/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Handout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5-D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Eucharistic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83" w:after="0" w:line="250" w:lineRule="auto"/>
        <w:ind w:left="117" w:right="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uzz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uzz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801205" w:type="dxa"/>
      </w:tblPr>
      <w:tblGrid/>
      <w:tr>
        <w:trPr>
          <w:trHeight w:val="458" w:hRule="exact"/>
        </w:trPr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832" w:space="0" w:color="231F20"/>
              <w:bottom w:val="single" w:sz="8.001926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2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926" w:space="0" w:color="231F20"/>
              <w:bottom w:val="single" w:sz="8.00102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2" w:space="0" w:color="231F20"/>
              <w:bottom w:val="single" w:sz="8.000113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13" w:space="0" w:color="231F20"/>
              <w:bottom w:val="single" w:sz="8.000793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3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93" w:space="0" w:color="231F20"/>
              <w:bottom w:val="single" w:sz="8.001699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742" w:space="0" w:color="231F20"/>
              <w:right w:val="single" w:sz="8.0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4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0371" w:space="0" w:color="231F20"/>
              <w:right w:val="single" w:sz="8.001113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5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855" w:space="0" w:color="231F20"/>
              <w:right w:val="single" w:sz="8.00259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334" w:space="0" w:color="231F20"/>
              <w:right w:val="single" w:sz="8.00408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3711" w:space="0" w:color="231F20"/>
              <w:right w:val="single" w:sz="8.002969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969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699" w:space="0" w:color="231F20"/>
              <w:bottom w:val="single" w:sz="8.002605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05" w:space="0" w:color="231F20"/>
              <w:bottom w:val="single" w:sz="8.003512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6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87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7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8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9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3512" w:space="0" w:color="231F20"/>
              <w:bottom w:val="single" w:sz="8.002662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10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855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2662" w:space="0" w:color="231F20"/>
              <w:bottom w:val="single" w:sz="8.001756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11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928" w:space="0" w:color="231F20"/>
              <w:right w:val="single" w:sz="8.00018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557" w:space="0" w:color="231F20"/>
              <w:right w:val="single" w:sz="8.001299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041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12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113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0371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855" w:space="0" w:color="231F20"/>
              <w:right w:val="single" w:sz="8.00259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334" w:space="0" w:color="231F20"/>
              <w:right w:val="single" w:sz="8.00408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13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3711" w:space="0" w:color="231F20"/>
              <w:right w:val="single" w:sz="8.002969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756" w:space="0" w:color="231F20"/>
              <w:bottom w:val="single" w:sz="8.00085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85" w:space="0" w:color="231F20"/>
              <w:bottom w:val="single" w:sz="8.000057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14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835" w:space="0" w:color="231F20"/>
              <w:right w:val="single" w:sz="8.00074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" w:space="0" w:color="231F20"/>
              <w:right w:val="single" w:sz="8.00202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87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928" w:space="0" w:color="231F20"/>
              <w:right w:val="single" w:sz="8.00018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057" w:space="0" w:color="231F20"/>
              <w:bottom w:val="single" w:sz="8.000963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2227" w:space="0" w:color="231F20"/>
              <w:right w:val="single" w:sz="8.00167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.00144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nil" w:sz="6" w:space="0" w:color="auto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nil" w:sz="6" w:space="0" w:color="auto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963" w:space="0" w:color="231F20"/>
              <w:bottom w:val="single" w:sz="8" w:space="0" w:color="231F20"/>
              <w:left w:val="single" w:sz="8.001484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15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113" w:space="0" w:color="231F20"/>
              <w:right w:val="single" w:sz="8.00185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44" w:space="0" w:color="231F20"/>
              <w:bottom w:val="single" w:sz="8.000765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nil" w:sz="6" w:space="0" w:color="auto"/>
              <w:bottom w:val="single" w:sz="8.000765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" w:space="0" w:color="231F20"/>
              <w:bottom w:val="single" w:sz="8.000765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nil" w:sz="6" w:space="0" w:color="auto"/>
              <w:bottom w:val="single" w:sz="8.000765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" w:space="0" w:color="231F20"/>
              <w:bottom w:val="single" w:sz="8.000765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16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557" w:space="0" w:color="231F20"/>
              <w:right w:val="single" w:sz="8.000186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17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186" w:space="0" w:color="231F20"/>
              <w:right w:val="single" w:sz="8.000928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18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928" w:space="0" w:color="231F20"/>
              <w:right w:val="single" w:sz="8.000649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649" w:space="0" w:color="231F20"/>
              <w:right w:val="single" w:sz="8.00009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87" w:space="0" w:color="231F20"/>
              <w:right w:val="single" w:sz="8.002227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19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928" w:space="0" w:color="231F20"/>
              <w:right w:val="single" w:sz="8.00018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765" w:space="0" w:color="231F20"/>
              <w:bottom w:val="single" w:sz="8.000142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186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142" w:space="0" w:color="231F20"/>
              <w:bottom w:val="single" w:sz="8.001048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186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835" w:space="0" w:color="231F20"/>
              <w:right w:val="single" w:sz="8.000742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20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299" w:space="0" w:color="231F20"/>
              <w:right w:val="single" w:sz="8.00204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048" w:space="0" w:color="231F20"/>
              <w:bottom w:val="single" w:sz="8.001586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186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093" w:space="0" w:color="231F20"/>
              <w:right w:val="single" w:sz="8.000835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21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835" w:space="0" w:color="231F20"/>
              <w:right w:val="single" w:sz="8.00074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742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" w:space="0" w:color="231F20"/>
              <w:right w:val="single" w:sz="8.00202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87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928" w:space="0" w:color="231F20"/>
              <w:right w:val="single" w:sz="8.00018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598" w:space="0" w:color="231F20"/>
              <w:right w:val="single" w:sz="8.00334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22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334" w:space="0" w:color="231F20"/>
              <w:right w:val="single" w:sz="8.00408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4082" w:space="0" w:color="231F20"/>
              <w:right w:val="single" w:sz="8.00445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3711" w:space="0" w:color="231F20"/>
              <w:right w:val="single" w:sz="8.002969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969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2227" w:space="0" w:color="231F20"/>
              <w:right w:val="single" w:sz="8.001484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1586" w:space="0" w:color="231F20"/>
              <w:bottom w:val="single" w:sz="8.000680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835" w:space="0" w:color="231F20"/>
              <w:right w:val="single" w:sz="8.00074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186" w:space="0" w:color="231F20"/>
              <w:right w:val="single" w:sz="8.00055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371" w:space="0" w:color="231F20"/>
              <w:right w:val="single" w:sz="8.00037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4453" w:space="0" w:color="231F20"/>
              <w:right w:val="single" w:sz="8.003711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680" w:space="0" w:color="231F20"/>
              <w:bottom w:val="single" w:sz="8.000227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835" w:space="0" w:color="231F20"/>
              <w:right w:val="single" w:sz="8.000742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" w:space="0" w:color="231F20"/>
              <w:right w:val="single" w:sz="8.002026" w:space="0" w:color="231F20"/>
            </w:tcBorders>
          </w:tcPr>
          <w:p>
            <w:pPr>
              <w:spacing w:before="6" w:after="0" w:line="240" w:lineRule="auto"/>
              <w:ind w:left="33" w:right="-20"/>
              <w:jc w:val="left"/>
              <w:rPr>
                <w:rFonts w:ascii="Georgia" w:hAnsi="Georgia" w:cs="Georgia" w:eastAsia="Georgia"/>
                <w:sz w:val="14"/>
                <w:szCs w:val="14"/>
              </w:rPr>
            </w:pPr>
            <w:rPr/>
            <w:r>
              <w:rPr>
                <w:rFonts w:ascii="Georgia" w:hAnsi="Georgia" w:cs="Georgia" w:eastAsia="Georgia"/>
                <w:sz w:val="14"/>
                <w:szCs w:val="14"/>
                <w:color w:val="231F20"/>
                <w:spacing w:val="0"/>
                <w:w w:val="100"/>
              </w:rPr>
              <w:t>23</w:t>
            </w:r>
            <w:r>
              <w:rPr>
                <w:rFonts w:ascii="Georgia" w:hAnsi="Georgia" w:cs="Georgia" w:eastAsia="Georgia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026" w:space="0" w:color="231F20"/>
              <w:right w:val="single" w:sz="8.0018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87" w:space="0" w:color="231F20"/>
              <w:right w:val="single" w:sz="8.002227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670" w:space="0" w:color="231F20"/>
              <w:right w:val="single" w:sz="8.000928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928" w:space="0" w:color="231F20"/>
              <w:right w:val="single" w:sz="8.000186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27" w:space="0" w:color="231F20"/>
              <w:bottom w:val="single" w:sz="8.000248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557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186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928" w:space="0" w:color="231F20"/>
              <w:right w:val="single" w:sz="8.00064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649" w:space="0" w:color="231F20"/>
              <w:right w:val="single" w:sz="8.00009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093" w:space="0" w:color="231F20"/>
              <w:right w:val="single" w:sz="8.00083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835" w:space="0" w:color="231F20"/>
              <w:right w:val="single" w:sz="8.00074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742" w:space="0" w:color="231F20"/>
              <w:right w:val="single" w:sz="8.0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" w:space="0" w:color="231F20"/>
              <w:right w:val="single" w:sz="8.00202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026" w:space="0" w:color="231F20"/>
              <w:right w:val="single" w:sz="8.0018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87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227" w:space="0" w:color="231F20"/>
              <w:right w:val="single" w:sz="8.001670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670" w:space="0" w:color="231F20"/>
              <w:right w:val="single" w:sz="8.00092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928" w:space="0" w:color="231F20"/>
              <w:right w:val="single" w:sz="8.000186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186" w:space="0" w:color="231F20"/>
              <w:right w:val="single" w:sz="8.00055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557" w:space="0" w:color="231F20"/>
              <w:right w:val="single" w:sz="8.00129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299" w:space="0" w:color="231F20"/>
              <w:right w:val="single" w:sz="8.00204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041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855" w:space="0" w:color="231F20"/>
              <w:right w:val="single" w:sz="8.001113" w:space="0" w:color="231F20"/>
            </w:tcBorders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113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371" w:space="0" w:color="231F20"/>
              <w:right w:val="single" w:sz="8.00037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0371" w:space="0" w:color="231F20"/>
              <w:right w:val="single" w:sz="8.00111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113" w:space="0" w:color="231F20"/>
              <w:right w:val="single" w:sz="8.001855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855" w:space="0" w:color="231F20"/>
              <w:right w:val="single" w:sz="8.002598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598" w:space="0" w:color="231F20"/>
              <w:right w:val="single" w:sz="8.0033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334" w:space="0" w:color="231F20"/>
              <w:right w:val="single" w:sz="8.004082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4082" w:space="0" w:color="231F20"/>
              <w:right w:val="single" w:sz="8.004453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4453" w:space="0" w:color="231F20"/>
              <w:right w:val="single" w:sz="8.003711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3711" w:space="0" w:color="231F20"/>
              <w:right w:val="single" w:sz="8.002969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969" w:space="0" w:color="231F20"/>
              <w:right w:val="single" w:sz="8.002227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2227" w:space="0" w:color="231F20"/>
              <w:right w:val="single" w:sz="8.001484" w:space="0" w:color="231F20"/>
            </w:tcBorders>
            <w:shd w:val="clear" w:color="auto" w:fill="231F20"/>
          </w:tcPr>
          <w:p>
            <w:pPr/>
            <w:rPr/>
          </w:p>
        </w:tc>
        <w:tc>
          <w:tcPr>
            <w:tcW w:w="418" w:type="dxa"/>
            <w:tcBorders>
              <w:top w:val="single" w:sz="8.000248" w:space="0" w:color="231F20"/>
              <w:bottom w:val="single" w:sz="8.000269" w:space="0" w:color="231F20"/>
              <w:left w:val="single" w:sz="8.001484" w:space="0" w:color="231F20"/>
              <w:right w:val="single" w:sz="8.000742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00" w:bottom="280" w:left="2000" w:right="640"/>
          <w:headerReference w:type="default" r:id="rId6"/>
          <w:pgSz w:w="15860" w:h="12260" w:orient="landscape"/>
        </w:sectPr>
      </w:pPr>
      <w:rPr/>
    </w:p>
    <w:p>
      <w:pPr>
        <w:spacing w:before="79" w:after="0" w:line="240" w:lineRule="auto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5-D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ACROSS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5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sra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4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DOWN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udes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95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ifts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1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udes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5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9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5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lics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2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6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5"/>
        </w:rPr>
        <w:t>20.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00" w:bottom="280" w:left="620" w:right="800"/>
          <w:headerReference w:type="default" r:id="rId7"/>
          <w:pgSz w:w="12240" w:h="15840"/>
        </w:sectPr>
      </w:pPr>
      <w:rPr/>
    </w:p>
    <w:p>
      <w:pPr>
        <w:spacing w:before="42" w:after="0" w:line="240" w:lineRule="auto"/>
        <w:ind w:left="100" w:right="-82"/>
        <w:jc w:val="left"/>
        <w:tabs>
          <w:tab w:pos="76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8"/>
          <w:w w:val="10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5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0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42" w:after="0" w:line="240" w:lineRule="auto"/>
        <w:ind w:right="-20"/>
        <w:jc w:val="left"/>
        <w:tabs>
          <w:tab w:pos="30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10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6"/>
          <w:w w:val="103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3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3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3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20" w:bottom="280" w:left="620" w:right="620"/>
          <w:headerReference w:type="default" r:id="rId8"/>
          <w:pgSz w:w="12240" w:h="15840"/>
          <w:cols w:num="2" w:equalWidth="0">
            <w:col w:w="7630" w:space="153"/>
            <w:col w:w="3217"/>
          </w:cols>
        </w:sectPr>
      </w:pPr>
      <w:rPr/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2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5-E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9" w:lineRule="exact"/>
        <w:ind w:left="1995" w:right="4478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Quotes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from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637" w:lineRule="exact"/>
        <w:ind w:left="-68" w:right="2415"/>
        <w:jc w:val="center"/>
        <w:rPr>
          <w:rFonts w:ascii="Times New Roman" w:hAnsi="Times New Roman" w:cs="Times New Roman" w:eastAsia="Times New Roman"/>
          <w:sz w:val="64"/>
          <w:szCs w:val="64"/>
        </w:rPr>
      </w:pPr>
      <w:rPr/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92"/>
          <w:i/>
          <w:position w:val="1"/>
        </w:rPr>
        <w:t>Sac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10"/>
          <w:w w:val="92"/>
          <w:i/>
          <w:position w:val="1"/>
        </w:rPr>
        <w:t>r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92"/>
          <w:i/>
          <w:position w:val="1"/>
        </w:rPr>
        <w:t>osanctum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20"/>
          <w:w w:val="92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92"/>
          <w:i/>
          <w:position w:val="1"/>
        </w:rPr>
        <w:t>Concilium</w:t>
      </w:r>
      <w:r>
        <w:rPr>
          <w:rFonts w:ascii="Times New Roman" w:hAnsi="Times New Roman" w:cs="Times New Roman" w:eastAsia="Times New Roman"/>
          <w:sz w:val="64"/>
          <w:szCs w:val="64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980" w:bottom="280" w:left="620" w:right="620"/>
          <w:cols w:num="2" w:equalWidth="0">
            <w:col w:w="1198" w:space="1305"/>
            <w:col w:w="8497"/>
          </w:cols>
        </w:sectPr>
      </w:pPr>
      <w:rPr/>
    </w:p>
    <w:p>
      <w:pPr>
        <w:spacing w:before="16" w:after="0" w:line="250" w:lineRule="auto"/>
        <w:ind w:left="100" w:right="2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(2002;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(1969).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XIII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II,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5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100" w:right="307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Student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text,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page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141.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4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Eucharist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is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“the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source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and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summit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Christian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life”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(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  <w:i/>
        </w:rPr>
        <w:t>Lumen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  <w:i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  <w:i/>
        </w:rPr>
        <w:t>Gentium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11).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86" w:after="0" w:line="250" w:lineRule="auto"/>
        <w:ind w:left="100" w:right="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224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ws.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00" w:right="526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Student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text,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page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153.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“As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High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Priest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New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Covenant,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is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Christ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himself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who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presides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in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8"/>
          <w:w w:val="100"/>
          <w:b/>
          <w:bCs/>
        </w:rPr>
        <w:t>v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isibly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over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every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Eucharistic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celeb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8"/>
          <w:w w:val="100"/>
          <w:b/>
          <w:bCs/>
        </w:rPr>
        <w:t>r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ation.”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(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  <w:i/>
        </w:rPr>
        <w:t>CCC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1348)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86" w:after="0" w:line="250" w:lineRule="auto"/>
        <w:ind w:left="100" w:right="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247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47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Student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text,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12"/>
          <w:w w:val="100"/>
          <w:b/>
          <w:bCs/>
        </w:rPr>
        <w:t>P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age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148.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Use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15"/>
          <w:w w:val="100"/>
          <w:b/>
          <w:bCs/>
        </w:rPr>
        <w:t>V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ernacular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instead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Latin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50" w:lineRule="auto"/>
        <w:ind w:left="100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36.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77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“4.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20"/>
        </w:sectPr>
      </w:pPr>
      <w:rPr/>
    </w:p>
    <w:p>
      <w:pPr>
        <w:spacing w:before="79" w:after="0" w:line="240" w:lineRule="auto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5-E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Student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text,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page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153.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4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Role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Sacred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Scripture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50" w:lineRule="auto"/>
        <w:ind w:left="100" w:right="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13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9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guidi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lf;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Student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text,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page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155.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4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Order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Mass: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12"/>
          <w:w w:val="100"/>
          <w:b/>
          <w:bCs/>
        </w:rPr>
        <w:t>P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articipation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Laity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Rites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5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udes.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56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em,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2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67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67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00" w:bottom="280" w:left="620" w:right="640"/>
          <w:headerReference w:type="default" r:id="rId9"/>
          <w:pgSz w:w="12240" w:h="15840"/>
        </w:sectPr>
      </w:pPr>
      <w:rPr/>
    </w:p>
    <w:p>
      <w:pPr>
        <w:spacing w:before="42" w:after="0" w:line="240" w:lineRule="auto"/>
        <w:ind w:left="120" w:right="-82"/>
        <w:jc w:val="left"/>
        <w:tabs>
          <w:tab w:pos="76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8"/>
          <w:w w:val="10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5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0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42" w:after="0" w:line="240" w:lineRule="auto"/>
        <w:ind w:right="-20"/>
        <w:jc w:val="left"/>
        <w:tabs>
          <w:tab w:pos="30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10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6"/>
          <w:w w:val="103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3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3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3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20" w:bottom="280" w:left="600" w:right="600"/>
          <w:headerReference w:type="default" r:id="rId10"/>
          <w:pgSz w:w="12240" w:h="15840"/>
          <w:cols w:num="2" w:equalWidth="0">
            <w:col w:w="7650" w:space="153"/>
            <w:col w:w="3237"/>
          </w:cols>
        </w:sectPr>
      </w:pPr>
      <w:rPr/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00" w:right="600"/>
        </w:sectPr>
      </w:pPr>
      <w:rPr/>
    </w:p>
    <w:p>
      <w:pPr>
        <w:spacing w:before="34" w:after="0" w:line="240" w:lineRule="auto"/>
        <w:ind w:left="12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5-F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Comparing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the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6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3"/>
          <w:w w:val="100"/>
          <w:b/>
          <w:bCs/>
          <w:position w:val="-1"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ridentine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Mass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and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the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Current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Mass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00" w:right="600"/>
          <w:cols w:num="2" w:equalWidth="0">
            <w:col w:w="1216" w:space="363"/>
            <w:col w:w="9461"/>
          </w:cols>
        </w:sectPr>
      </w:pPr>
      <w:rPr/>
    </w:p>
    <w:p>
      <w:pPr>
        <w:spacing w:before="92" w:after="0" w:line="250" w:lineRule="auto"/>
        <w:ind w:left="120" w:right="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liu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2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[a]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liu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14).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840" w:right="1039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2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[a]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1440" w:hRule="exact"/>
        </w:trPr>
        <w:tc>
          <w:tcPr>
            <w:tcW w:w="3600" w:type="dxa"/>
            <w:tcBorders>
              <w:top w:val="single" w:sz="8.000112" w:space="0" w:color="231F20"/>
              <w:bottom w:val="single" w:sz="8.000112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97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4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12" w:space="0" w:color="231F20"/>
              <w:bottom w:val="single" w:sz="8.000112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83" w:right="864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1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" w:after="0" w:line="247" w:lineRule="auto"/>
              <w:ind w:left="75" w:right="5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8"/>
                <w:w w:val="100"/>
                <w:b/>
                <w:bCs/>
              </w:rPr>
              <w:t>(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7"/>
                <w:w w:val="100"/>
                <w:b/>
                <w:bCs/>
              </w:rPr>
              <w:t>1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6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6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1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-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2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0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0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9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w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12" w:space="0" w:color="231F20"/>
              <w:bottom w:val="single" w:sz="8.000112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7" w:lineRule="auto"/>
              <w:ind w:left="145" w:right="12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(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9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1"/>
                <w:w w:val="100"/>
                <w:b/>
                <w:bCs/>
              </w:rPr>
              <w:t>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8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3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488" w:hRule="exact"/>
        </w:trPr>
        <w:tc>
          <w:tcPr>
            <w:tcW w:w="3600" w:type="dxa"/>
            <w:tcBorders>
              <w:top w:val="single" w:sz="8.000112" w:space="0" w:color="231F20"/>
              <w:bottom w:val="single" w:sz="8.00009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12" w:space="0" w:color="231F20"/>
              <w:bottom w:val="single" w:sz="8.00009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328" w:lineRule="auto"/>
              <w:ind w:left="80" w:right="15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12" w:space="0" w:color="231F20"/>
              <w:bottom w:val="single" w:sz="8.00009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50" w:lineRule="auto"/>
              <w:ind w:left="80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66" w:hRule="exact"/>
        </w:trPr>
        <w:tc>
          <w:tcPr>
            <w:tcW w:w="3600" w:type="dxa"/>
            <w:tcBorders>
              <w:top w:val="single" w:sz="8.000093" w:space="0" w:color="231F20"/>
              <w:bottom w:val="single" w:sz="8.0000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93" w:space="0" w:color="231F20"/>
              <w:bottom w:val="single" w:sz="8.0000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28" w:lineRule="auto"/>
              <w:ind w:left="80" w:right="15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93" w:space="0" w:color="231F20"/>
              <w:bottom w:val="single" w:sz="8.0000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50" w:lineRule="auto"/>
              <w:ind w:left="80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108" w:hRule="exact"/>
        </w:trPr>
        <w:tc>
          <w:tcPr>
            <w:tcW w:w="3600" w:type="dxa"/>
            <w:tcBorders>
              <w:top w:val="single" w:sz="8.000043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43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328" w:lineRule="auto"/>
              <w:ind w:left="80" w:right="1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43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328" w:lineRule="auto"/>
              <w:ind w:left="80" w:right="1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3" w:after="0" w:line="250" w:lineRule="auto"/>
              <w:ind w:left="8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s)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50" w:lineRule="auto"/>
              <w:ind w:left="8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6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7"/>
              </w:rPr>
              <w:t>r)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70" w:hRule="exact"/>
        </w:trPr>
        <w:tc>
          <w:tcPr>
            <w:tcW w:w="3600" w:type="dxa"/>
            <w:tcBorders>
              <w:top w:val="single" w:sz="8.000007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2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07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07" w:space="0" w:color="231F20"/>
              <w:bottom w:val="single" w:sz="8.00000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7"/>
              </w:rPr>
              <w:t>r)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980" w:bottom="280" w:left="600" w:right="600"/>
        </w:sectPr>
      </w:pPr>
      <w:rPr/>
    </w:p>
    <w:p>
      <w:pPr>
        <w:spacing w:before="79" w:after="0" w:line="240" w:lineRule="auto"/>
        <w:ind w:left="12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5-F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1620" w:hRule="exact"/>
        </w:trPr>
        <w:tc>
          <w:tcPr>
            <w:tcW w:w="36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97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4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83" w:right="864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1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" w:after="0" w:line="247" w:lineRule="auto"/>
              <w:ind w:left="75" w:right="5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8"/>
                <w:w w:val="100"/>
                <w:b/>
                <w:bCs/>
              </w:rPr>
              <w:t>(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7"/>
                <w:w w:val="100"/>
                <w:b/>
                <w:bCs/>
              </w:rPr>
              <w:t>1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6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6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1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-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2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0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0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9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w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7" w:lineRule="auto"/>
              <w:ind w:left="145" w:right="12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(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9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1"/>
                <w:w w:val="100"/>
                <w:b/>
                <w:bCs/>
              </w:rPr>
              <w:t>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8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3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776" w:hRule="exact"/>
        </w:trPr>
        <w:tc>
          <w:tcPr>
            <w:tcW w:w="3600" w:type="dxa"/>
            <w:tcBorders>
              <w:top w:val="single" w:sz="8" w:space="0" w:color="231F20"/>
              <w:bottom w:val="single" w:sz="8.0001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" w:space="0" w:color="231F20"/>
              <w:bottom w:val="single" w:sz="8.0001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50" w:lineRule="auto"/>
              <w:ind w:left="80" w:right="21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328" w:lineRule="auto"/>
              <w:ind w:left="80" w:right="10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ffe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" w:space="0" w:color="231F20"/>
              <w:bottom w:val="single" w:sz="8.0001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328" w:lineRule="auto"/>
              <w:ind w:left="80" w:right="5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190" w:lineRule="exact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position w:val="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1"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5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ffe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954" w:hRule="exact"/>
        </w:trPr>
        <w:tc>
          <w:tcPr>
            <w:tcW w:w="3600" w:type="dxa"/>
            <w:tcBorders>
              <w:top w:val="single" w:sz="8.000109" w:space="0" w:color="231F20"/>
              <w:bottom w:val="single" w:sz="8.00007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09" w:space="0" w:color="231F20"/>
              <w:bottom w:val="single" w:sz="8.00007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23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27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50" w:lineRule="auto"/>
              <w:ind w:left="80" w:right="1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328" w:lineRule="auto"/>
              <w:ind w:left="80" w:right="15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wor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109" w:space="0" w:color="231F20"/>
              <w:bottom w:val="single" w:sz="8.00007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50" w:lineRule="auto"/>
              <w:ind w:left="8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28" w:lineRule="auto"/>
              <w:ind w:left="80" w:right="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3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190" w:lineRule="exact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position w:val="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position w:val="1"/>
              </w:rPr>
              <w:t>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244" w:hRule="exact"/>
        </w:trPr>
        <w:tc>
          <w:tcPr>
            <w:tcW w:w="3600" w:type="dxa"/>
            <w:tcBorders>
              <w:top w:val="single" w:sz="8.000076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76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328" w:lineRule="auto"/>
              <w:ind w:left="80" w:right="9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76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328" w:lineRule="auto"/>
              <w:ind w:left="80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8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380" w:lineRule="atLeast"/>
              <w:ind w:left="80" w:right="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776" w:hRule="exact"/>
        </w:trPr>
        <w:tc>
          <w:tcPr>
            <w:tcW w:w="3600" w:type="dxa"/>
            <w:tcBorders>
              <w:top w:val="single" w:sz="8.000052" w:space="0" w:color="231F20"/>
              <w:bottom w:val="single" w:sz="8.0000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52" w:space="0" w:color="231F20"/>
              <w:bottom w:val="single" w:sz="8.0000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600" w:type="dxa"/>
            <w:tcBorders>
              <w:top w:val="single" w:sz="8.000052" w:space="0" w:color="231F20"/>
              <w:bottom w:val="single" w:sz="8.0000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50" w:lineRule="auto"/>
              <w:ind w:left="80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600" w:bottom="280" w:left="600" w:right="600"/>
          <w:headerReference w:type="default" r:id="rId11"/>
          <w:pgSz w:w="12240" w:h="1584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00" w:right="600"/>
          <w:headerReference w:type="default" r:id="rId12"/>
          <w:pgSz w:w="12240" w:h="15840"/>
        </w:sectPr>
      </w:pPr>
      <w:rPr/>
    </w:p>
    <w:p>
      <w:pPr>
        <w:spacing w:before="34" w:after="0" w:line="240" w:lineRule="auto"/>
        <w:ind w:left="12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5-G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ayer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before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Communion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00" w:right="600"/>
          <w:cols w:num="2" w:equalWidth="0">
            <w:col w:w="1246" w:space="2309"/>
            <w:col w:w="7485"/>
          </w:cols>
        </w:sectPr>
      </w:pPr>
      <w:rPr/>
    </w:p>
    <w:p>
      <w:pPr>
        <w:spacing w:before="92" w:after="0" w:line="250" w:lineRule="auto"/>
        <w:ind w:left="120" w:right="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eft-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69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9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e.)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9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6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4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33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t.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u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28" w:right="2009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07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  <w:i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94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4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25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980" w:bottom="280" w:left="600" w:right="60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5-H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3" w:right="4323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Bible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8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Acti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10"/>
          <w:w w:val="100"/>
          <w:b/>
          <w:bCs/>
        </w:rPr>
        <w:t>v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ity: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0" w:after="0" w:line="742" w:lineRule="exact"/>
        <w:ind w:left="-69" w:right="3000"/>
        <w:jc w:val="center"/>
        <w:rPr>
          <w:rFonts w:ascii="Times New Roman" w:hAnsi="Times New Roman" w:cs="Times New Roman" w:eastAsia="Times New Roman"/>
          <w:sz w:val="66"/>
          <w:szCs w:val="66"/>
        </w:rPr>
      </w:pPr>
      <w:rPr/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0"/>
          <w:w w:val="89"/>
          <w:i/>
          <w:position w:val="-1"/>
        </w:rPr>
        <w:t>Th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-12"/>
          <w:w w:val="89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0"/>
          <w:w w:val="89"/>
          <w:i/>
          <w:position w:val="-1"/>
        </w:rPr>
        <w:t>ee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66"/>
          <w:w w:val="89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0"/>
          <w:w w:val="100"/>
          <w:i/>
          <w:position w:val="-1"/>
        </w:rPr>
        <w:t>Meal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-3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-13"/>
          <w:w w:val="103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-9"/>
          <w:w w:val="101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0"/>
          <w:w w:val="84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4"/>
          <w:w w:val="84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66"/>
          <w:szCs w:val="66"/>
          <w:color w:val="231F20"/>
          <w:spacing w:val="0"/>
          <w:w w:val="86"/>
          <w:i/>
          <w:position w:val="-1"/>
        </w:rPr>
        <w:t>ies</w:t>
      </w:r>
      <w:r>
        <w:rPr>
          <w:rFonts w:ascii="Times New Roman" w:hAnsi="Times New Roman" w:cs="Times New Roman" w:eastAsia="Times New Roman"/>
          <w:sz w:val="66"/>
          <w:szCs w:val="66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22" w:space="1927"/>
            <w:col w:w="7791"/>
          </w:cols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4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24:13–35)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24:36–43)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21:1–14)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5-I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147" w:space="2919"/>
            <w:col w:w="6874"/>
          </w:cols>
        </w:sectPr>
      </w:pPr>
      <w:rPr/>
    </w:p>
    <w:p>
      <w:pPr>
        <w:spacing w:before="0" w:after="0" w:line="705" w:lineRule="exact"/>
        <w:ind w:left="589" w:right="-20"/>
        <w:jc w:val="left"/>
        <w:rPr>
          <w:rFonts w:ascii="Times New Roman" w:hAnsi="Times New Roman" w:cs="Times New Roman" w:eastAsia="Times New Roman"/>
          <w:sz w:val="64"/>
          <w:szCs w:val="64"/>
        </w:rPr>
      </w:pPr>
      <w:rPr/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149"/>
          <w:w w:val="100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18"/>
        </w:rPr>
        <w:t>Multiplication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29"/>
          <w:w w:val="118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8"/>
        </w:rPr>
        <w:t>the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45"/>
          <w:w w:val="128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06"/>
        </w:rPr>
        <w:t>Lo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23"/>
          <w:w w:val="127"/>
        </w:rPr>
        <w:t>a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9"/>
          <w:w w:val="120"/>
        </w:rPr>
        <w:t>v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2"/>
        </w:rPr>
        <w:t>es</w:t>
      </w:r>
      <w:r>
        <w:rPr>
          <w:rFonts w:ascii="Times New Roman" w:hAnsi="Times New Roman" w:cs="Times New Roman" w:eastAsia="Times New Roman"/>
          <w:sz w:val="64"/>
          <w:szCs w:val="64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14:13–21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15:32–39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6:32–44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8:1–10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9:10–17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6:1–15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72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98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8.620006pt;height:16pt;mso-position-horizontal-relative:page;mso-position-vertical-relative:page;z-index:-2049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40" w:val="left"/>
                    <w:tab w:pos="1074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8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6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8.620006pt;height:16pt;mso-position-horizontal-relative:page;mso-position-vertical-relative:page;z-index:-2048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40" w:val="left"/>
                    <w:tab w:pos="1074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8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6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2020-03-16T16:36:49Z</dcterms:created>
  <dcterms:modified xsi:type="dcterms:W3CDTF">2020-03-16T16:36:49Z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2020-03-16T00:00:00Z</vt:filetime>
  </property>
</Properties>
</file>